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6C" w:rsidRDefault="00527E6C" w:rsidP="007A4692">
      <w:pPr>
        <w:pStyle w:val="a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ВОПРОСЫ К ДИФФЕРЕНЦИРОВАННОМУ ЗАЧЕТУ</w:t>
      </w:r>
    </w:p>
    <w:p w:rsidR="00527E6C" w:rsidRDefault="007A4692" w:rsidP="00527E6C">
      <w:pPr>
        <w:pStyle w:val="a4"/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 </w:t>
      </w:r>
      <w:r w:rsidR="00527E6C">
        <w:rPr>
          <w:b/>
          <w:sz w:val="28"/>
          <w:szCs w:val="28"/>
          <w:lang w:val="ru-RU"/>
        </w:rPr>
        <w:t>дисциплине Материаловедение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Требования к сырью.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Запрещенные сырьевые компоненты.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Вредные и опасные сырьевые компоненты.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Жиры, определение, свойства. Классификация жиров.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Жиры животного происхождения. Продукты переработки жиров.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Жироподобные вещества. Заменители жиров.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Жиры растительного происхождения. Классификация растительных масел.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Смолы и бальзамы. Определение, свойства, функции в косметике.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Воски, определение, свойства, функции в косметике, классификация.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Эмульгаторы.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6D0A">
        <w:rPr>
          <w:rFonts w:ascii="Times New Roman" w:hAnsi="Times New Roman"/>
          <w:sz w:val="28"/>
          <w:szCs w:val="28"/>
        </w:rPr>
        <w:t>Гелеобразующие</w:t>
      </w:r>
      <w:proofErr w:type="spellEnd"/>
      <w:r w:rsidRPr="001D6D0A">
        <w:rPr>
          <w:rFonts w:ascii="Times New Roman" w:hAnsi="Times New Roman"/>
          <w:sz w:val="28"/>
          <w:szCs w:val="28"/>
        </w:rPr>
        <w:t xml:space="preserve"> вещества.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Увлажняющие вещества. Понятие «увлажнение кожи».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Нефтепродукты в косметических препаратах.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Биологически активные вещества, определение, их классификация.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Растворители и разбавители.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Душистые вещества.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Консерванты. Определение, свойства, функции в косметике.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Классификация средств по уходу за кожей.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Косметическая продукция: моющие средства, их классификация.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Шампуни. Требования, предъявляемые к современным шампуням. Классификация шампуней.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Красители. Группы красителей.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Средства лечебно-профилактического ухода за кожей головы и волосами.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Очищающие и тонизирующие средства. 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Классификация и ассортимент косметических кремов.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Средства декоративной косметики. Понятие, классификация средств.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Лаки и эмали. Средства по уходу за руками и ногтями.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Дезинфицирующие средства.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Кровоостанавливающие средства.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Вспомогательные материалы.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Понятие о запахах. Парфюмерные средства.  Хранение </w:t>
      </w:r>
      <w:proofErr w:type="spellStart"/>
      <w:r w:rsidRPr="001D6D0A">
        <w:rPr>
          <w:rFonts w:ascii="Times New Roman" w:hAnsi="Times New Roman"/>
          <w:sz w:val="28"/>
          <w:szCs w:val="28"/>
        </w:rPr>
        <w:t>парфюмерн</w:t>
      </w:r>
      <w:proofErr w:type="gramStart"/>
      <w:r w:rsidRPr="001D6D0A">
        <w:rPr>
          <w:rFonts w:ascii="Times New Roman" w:hAnsi="Times New Roman"/>
          <w:sz w:val="28"/>
          <w:szCs w:val="28"/>
        </w:rPr>
        <w:t>о</w:t>
      </w:r>
      <w:proofErr w:type="spellEnd"/>
      <w:r w:rsidRPr="001D6D0A">
        <w:rPr>
          <w:rFonts w:ascii="Times New Roman" w:hAnsi="Times New Roman"/>
          <w:sz w:val="28"/>
          <w:szCs w:val="28"/>
        </w:rPr>
        <w:t>-</w:t>
      </w:r>
      <w:proofErr w:type="gramEnd"/>
      <w:r w:rsidRPr="001D6D0A">
        <w:rPr>
          <w:rFonts w:ascii="Times New Roman" w:hAnsi="Times New Roman"/>
          <w:sz w:val="28"/>
          <w:szCs w:val="28"/>
        </w:rPr>
        <w:t xml:space="preserve"> косметических средств.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Оборудование, инструменты, приспособления косметического кабинета и кабинета </w:t>
      </w:r>
      <w:proofErr w:type="spellStart"/>
      <w:r w:rsidRPr="001D6D0A">
        <w:rPr>
          <w:rFonts w:ascii="Times New Roman" w:hAnsi="Times New Roman"/>
          <w:sz w:val="28"/>
          <w:szCs w:val="28"/>
        </w:rPr>
        <w:t>визажа</w:t>
      </w:r>
      <w:proofErr w:type="spellEnd"/>
      <w:r w:rsidRPr="001D6D0A">
        <w:rPr>
          <w:rFonts w:ascii="Times New Roman" w:hAnsi="Times New Roman"/>
          <w:sz w:val="28"/>
          <w:szCs w:val="28"/>
        </w:rPr>
        <w:t>. Личная гигиена персонала.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Светолечение. Аппарат</w:t>
      </w:r>
      <w:proofErr w:type="gramStart"/>
      <w:r w:rsidRPr="001D6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6D0A">
        <w:rPr>
          <w:rFonts w:ascii="Times New Roman" w:hAnsi="Times New Roman"/>
          <w:sz w:val="28"/>
          <w:szCs w:val="28"/>
        </w:rPr>
        <w:t>Д</w:t>
      </w:r>
      <w:proofErr w:type="gramEnd"/>
      <w:r w:rsidRPr="001D6D0A">
        <w:rPr>
          <w:rFonts w:ascii="Times New Roman" w:hAnsi="Times New Roman"/>
          <w:sz w:val="28"/>
          <w:szCs w:val="28"/>
        </w:rPr>
        <w:t>’Арсонваля</w:t>
      </w:r>
      <w:proofErr w:type="spellEnd"/>
      <w:r w:rsidRPr="001D6D0A">
        <w:rPr>
          <w:rFonts w:ascii="Times New Roman" w:hAnsi="Times New Roman"/>
          <w:sz w:val="28"/>
          <w:szCs w:val="28"/>
        </w:rPr>
        <w:t>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Вакуумная терапия. Вапоризация. Ионотерапия.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Эпиляция. Депиляция. Лазерная терапия. </w:t>
      </w:r>
    </w:p>
    <w:p w:rsidR="00A564CF" w:rsidRPr="001D6D0A" w:rsidRDefault="00A564CF" w:rsidP="00A56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Техника безопасности при работе в кабинете. Психофизиологические основы безопасности труда.</w:t>
      </w:r>
    </w:p>
    <w:p w:rsidR="00E703D8" w:rsidRDefault="007A4692"/>
    <w:sectPr w:rsidR="00E703D8" w:rsidSect="0059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B0774"/>
    <w:multiLevelType w:val="hybridMultilevel"/>
    <w:tmpl w:val="1524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64CF"/>
    <w:rsid w:val="003E316D"/>
    <w:rsid w:val="00403D75"/>
    <w:rsid w:val="00527E6C"/>
    <w:rsid w:val="005903C3"/>
    <w:rsid w:val="00753305"/>
    <w:rsid w:val="007A4692"/>
    <w:rsid w:val="00A564CF"/>
    <w:rsid w:val="00AB4EF6"/>
    <w:rsid w:val="00E402DD"/>
    <w:rsid w:val="00EC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4CF"/>
    <w:pPr>
      <w:ind w:left="720"/>
      <w:contextualSpacing/>
    </w:pPr>
  </w:style>
  <w:style w:type="paragraph" w:styleId="a4">
    <w:name w:val="Title"/>
    <w:basedOn w:val="a"/>
    <w:link w:val="a5"/>
    <w:qFormat/>
    <w:rsid w:val="00527E6C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val="en-US" w:eastAsia="ru-RU"/>
    </w:rPr>
  </w:style>
  <w:style w:type="character" w:customStyle="1" w:styleId="a5">
    <w:name w:val="Название Знак"/>
    <w:basedOn w:val="a0"/>
    <w:link w:val="a4"/>
    <w:rsid w:val="00527E6C"/>
    <w:rPr>
      <w:rFonts w:ascii="Times New Roman" w:eastAsia="Times New Roman" w:hAnsi="Times New Roman" w:cs="Times New Roman"/>
      <w:sz w:val="36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1538</Characters>
  <Application>Microsoft Office Word</Application>
  <DocSecurity>0</DocSecurity>
  <Lines>12</Lines>
  <Paragraphs>3</Paragraphs>
  <ScaleCrop>false</ScaleCrop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2020-12-02T05:24:00Z</cp:lastPrinted>
  <dcterms:created xsi:type="dcterms:W3CDTF">2020-11-30T16:53:00Z</dcterms:created>
  <dcterms:modified xsi:type="dcterms:W3CDTF">2021-03-28T08:48:00Z</dcterms:modified>
</cp:coreProperties>
</file>