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537" w:rsidRPr="007A3F99" w:rsidRDefault="00D94537" w:rsidP="00D94537">
      <w:pPr>
        <w:ind w:firstLine="284"/>
        <w:jc w:val="center"/>
        <w:rPr>
          <w:rFonts w:ascii="Times New Roman" w:hAnsi="Times New Roman" w:cs="Times New Roman"/>
          <w:sz w:val="28"/>
          <w:szCs w:val="28"/>
        </w:rPr>
      </w:pPr>
      <w:r w:rsidRPr="007A3F99">
        <w:rPr>
          <w:rFonts w:ascii="Times New Roman" w:hAnsi="Times New Roman" w:cs="Times New Roman"/>
          <w:sz w:val="28"/>
          <w:szCs w:val="28"/>
        </w:rPr>
        <w:t xml:space="preserve">Государственное профессиональное образовательное учреждение </w:t>
      </w:r>
    </w:p>
    <w:p w:rsidR="00D94537" w:rsidRPr="007A3F99" w:rsidRDefault="00D94537" w:rsidP="00D94537">
      <w:pPr>
        <w:ind w:firstLine="284"/>
        <w:jc w:val="center"/>
        <w:rPr>
          <w:rFonts w:ascii="Times New Roman" w:hAnsi="Times New Roman" w:cs="Times New Roman"/>
          <w:sz w:val="28"/>
          <w:szCs w:val="28"/>
        </w:rPr>
      </w:pPr>
      <w:r w:rsidRPr="007A3F99">
        <w:rPr>
          <w:rFonts w:ascii="Times New Roman" w:hAnsi="Times New Roman" w:cs="Times New Roman"/>
          <w:sz w:val="28"/>
          <w:szCs w:val="28"/>
        </w:rPr>
        <w:t xml:space="preserve">Тульской области </w:t>
      </w:r>
    </w:p>
    <w:p w:rsidR="00D94537" w:rsidRPr="007A3F99" w:rsidRDefault="00D94537" w:rsidP="00D94537">
      <w:pPr>
        <w:ind w:firstLine="284"/>
        <w:jc w:val="center"/>
        <w:rPr>
          <w:rFonts w:ascii="Times New Roman" w:hAnsi="Times New Roman" w:cs="Times New Roman"/>
          <w:sz w:val="28"/>
          <w:szCs w:val="28"/>
        </w:rPr>
      </w:pPr>
      <w:r w:rsidRPr="007A3F99">
        <w:rPr>
          <w:rFonts w:ascii="Times New Roman" w:hAnsi="Times New Roman" w:cs="Times New Roman"/>
          <w:sz w:val="28"/>
          <w:szCs w:val="28"/>
        </w:rPr>
        <w:t>«Тульский колледж профессиональных технологий и сервиса»</w:t>
      </w:r>
    </w:p>
    <w:p w:rsidR="00D94537" w:rsidRPr="007A3F99" w:rsidRDefault="00D94537" w:rsidP="00D94537">
      <w:pPr>
        <w:ind w:firstLine="284"/>
        <w:jc w:val="center"/>
        <w:rPr>
          <w:rFonts w:ascii="Times New Roman" w:hAnsi="Times New Roman" w:cs="Times New Roman"/>
          <w:sz w:val="28"/>
          <w:szCs w:val="28"/>
        </w:rPr>
      </w:pPr>
      <w:r w:rsidRPr="007A3F99">
        <w:rPr>
          <w:rFonts w:ascii="Times New Roman" w:hAnsi="Times New Roman" w:cs="Times New Roman"/>
          <w:sz w:val="28"/>
          <w:szCs w:val="28"/>
        </w:rPr>
        <w:t>(ГПОУ  ТО «ТКПТС»)</w:t>
      </w:r>
    </w:p>
    <w:p w:rsidR="001C18C1" w:rsidRPr="001C18C1" w:rsidRDefault="001C18C1" w:rsidP="001C18C1">
      <w:pPr>
        <w:suppressAutoHyphens/>
        <w:rPr>
          <w:rFonts w:ascii="Times New Roman" w:hAnsi="Times New Roman" w:cs="Times New Roman"/>
        </w:rPr>
      </w:pPr>
    </w:p>
    <w:p w:rsidR="001C18C1" w:rsidRPr="001C18C1" w:rsidRDefault="001C18C1" w:rsidP="001C18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1C18C1" w:rsidRDefault="00D94537" w:rsidP="001C18C1">
      <w:pPr>
        <w:pStyle w:val="22"/>
        <w:shd w:val="clear" w:color="auto" w:fill="auto"/>
        <w:tabs>
          <w:tab w:val="left" w:pos="0"/>
          <w:tab w:val="left" w:pos="2706"/>
        </w:tabs>
        <w:ind w:right="20"/>
        <w:rPr>
          <w:sz w:val="28"/>
          <w:szCs w:val="28"/>
        </w:rPr>
      </w:pPr>
      <w:r>
        <w:rPr>
          <w:sz w:val="28"/>
          <w:szCs w:val="28"/>
        </w:rPr>
        <w:t xml:space="preserve"> </w:t>
      </w:r>
    </w:p>
    <w:p w:rsidR="00D94537" w:rsidRDefault="00D94537" w:rsidP="001C18C1">
      <w:pPr>
        <w:pStyle w:val="22"/>
        <w:shd w:val="clear" w:color="auto" w:fill="auto"/>
        <w:tabs>
          <w:tab w:val="left" w:pos="0"/>
          <w:tab w:val="left" w:pos="2706"/>
        </w:tabs>
        <w:ind w:right="20"/>
        <w:rPr>
          <w:sz w:val="28"/>
          <w:szCs w:val="28"/>
        </w:rPr>
      </w:pPr>
    </w:p>
    <w:p w:rsidR="00D94537" w:rsidRDefault="00D94537" w:rsidP="001C18C1">
      <w:pPr>
        <w:pStyle w:val="22"/>
        <w:shd w:val="clear" w:color="auto" w:fill="auto"/>
        <w:tabs>
          <w:tab w:val="left" w:pos="0"/>
          <w:tab w:val="left" w:pos="2706"/>
        </w:tabs>
        <w:ind w:right="20"/>
        <w:rPr>
          <w:sz w:val="28"/>
          <w:szCs w:val="28"/>
        </w:rPr>
      </w:pPr>
    </w:p>
    <w:p w:rsidR="00D94537" w:rsidRPr="001C18C1" w:rsidRDefault="00D94537" w:rsidP="001C18C1">
      <w:pPr>
        <w:pStyle w:val="22"/>
        <w:shd w:val="clear" w:color="auto" w:fill="auto"/>
        <w:tabs>
          <w:tab w:val="left" w:pos="0"/>
          <w:tab w:val="left" w:pos="2706"/>
        </w:tabs>
        <w:ind w:right="20"/>
        <w:rPr>
          <w:sz w:val="28"/>
          <w:szCs w:val="28"/>
        </w:rPr>
      </w:pPr>
    </w:p>
    <w:p w:rsidR="001C18C1" w:rsidRPr="001C18C1" w:rsidRDefault="001C18C1" w:rsidP="001C18C1">
      <w:pPr>
        <w:pStyle w:val="22"/>
        <w:shd w:val="clear" w:color="auto" w:fill="auto"/>
        <w:tabs>
          <w:tab w:val="left" w:pos="0"/>
          <w:tab w:val="left" w:pos="2706"/>
        </w:tabs>
        <w:ind w:right="20" w:firstLine="543"/>
        <w:jc w:val="center"/>
        <w:rPr>
          <w:sz w:val="28"/>
          <w:szCs w:val="28"/>
        </w:rPr>
      </w:pPr>
    </w:p>
    <w:p w:rsidR="001C18C1" w:rsidRPr="001C18C1" w:rsidRDefault="001C18C1" w:rsidP="001C18C1">
      <w:pPr>
        <w:pStyle w:val="22"/>
        <w:shd w:val="clear" w:color="auto" w:fill="auto"/>
        <w:tabs>
          <w:tab w:val="left" w:pos="0"/>
          <w:tab w:val="left" w:pos="2706"/>
        </w:tabs>
        <w:ind w:right="20" w:firstLine="543"/>
        <w:jc w:val="center"/>
        <w:rPr>
          <w:sz w:val="28"/>
          <w:szCs w:val="28"/>
        </w:rPr>
      </w:pPr>
    </w:p>
    <w:p w:rsidR="00D94537" w:rsidRPr="007A3F99" w:rsidRDefault="00D94537" w:rsidP="00D94537">
      <w:pPr>
        <w:spacing w:before="100" w:beforeAutospacing="1" w:after="100" w:afterAutospacing="1"/>
        <w:jc w:val="center"/>
        <w:rPr>
          <w:rFonts w:ascii="Times New Roman" w:hAnsi="Times New Roman" w:cs="Times New Roman"/>
          <w:b/>
          <w:sz w:val="28"/>
          <w:szCs w:val="28"/>
        </w:rPr>
      </w:pPr>
      <w:r w:rsidRPr="007A3F99">
        <w:rPr>
          <w:rFonts w:ascii="Times New Roman" w:hAnsi="Times New Roman" w:cs="Times New Roman"/>
          <w:b/>
          <w:sz w:val="28"/>
          <w:szCs w:val="28"/>
        </w:rPr>
        <w:t>МЕТОДИЧЕСКИЕ РЕКОМЕНДАЦИИ</w:t>
      </w:r>
    </w:p>
    <w:p w:rsidR="00D94537" w:rsidRPr="007A3F99" w:rsidRDefault="00D94537" w:rsidP="00D94537">
      <w:pPr>
        <w:spacing w:before="100" w:beforeAutospacing="1" w:after="100" w:afterAutospacing="1"/>
        <w:jc w:val="center"/>
        <w:rPr>
          <w:rFonts w:ascii="Times New Roman" w:hAnsi="Times New Roman" w:cs="Times New Roman"/>
          <w:b/>
          <w:sz w:val="28"/>
          <w:szCs w:val="28"/>
        </w:rPr>
      </w:pPr>
      <w:r w:rsidRPr="007A3F99">
        <w:rPr>
          <w:rFonts w:ascii="Times New Roman" w:hAnsi="Times New Roman" w:cs="Times New Roman"/>
          <w:b/>
          <w:sz w:val="28"/>
          <w:szCs w:val="28"/>
        </w:rPr>
        <w:t>ПО ВЫПОЛНЕНИЮ САМОСТОЯТЕЛЬНОЙ РАБОТЫ</w:t>
      </w:r>
    </w:p>
    <w:p w:rsidR="00D94537" w:rsidRPr="007A3F99" w:rsidRDefault="00D94537" w:rsidP="00D94537">
      <w:pPr>
        <w:jc w:val="center"/>
        <w:rPr>
          <w:rFonts w:ascii="Times New Roman" w:hAnsi="Times New Roman" w:cs="Times New Roman"/>
          <w:b/>
        </w:rPr>
      </w:pPr>
      <w:r w:rsidRPr="007A3F99">
        <w:rPr>
          <w:rFonts w:ascii="Times New Roman" w:hAnsi="Times New Roman" w:cs="Times New Roman"/>
          <w:b/>
          <w:sz w:val="28"/>
          <w:u w:val="single"/>
        </w:rPr>
        <w:t xml:space="preserve">по учебной дисциплине </w:t>
      </w:r>
      <w:r w:rsidRPr="007A3F99">
        <w:rPr>
          <w:rFonts w:ascii="Times New Roman" w:hAnsi="Times New Roman" w:cs="Times New Roman"/>
          <w:b/>
          <w:sz w:val="28"/>
          <w:szCs w:val="28"/>
          <w:u w:val="single"/>
        </w:rPr>
        <w:t>ВЧ.ОП.2</w:t>
      </w:r>
      <w:r w:rsidR="00DB48D9">
        <w:rPr>
          <w:rFonts w:ascii="Times New Roman" w:hAnsi="Times New Roman" w:cs="Times New Roman"/>
          <w:b/>
          <w:sz w:val="28"/>
          <w:szCs w:val="28"/>
          <w:u w:val="single"/>
        </w:rPr>
        <w:t>0</w:t>
      </w:r>
      <w:r w:rsidRPr="007A3F99">
        <w:rPr>
          <w:rFonts w:ascii="Times New Roman" w:hAnsi="Times New Roman" w:cs="Times New Roman"/>
          <w:b/>
          <w:sz w:val="28"/>
          <w:szCs w:val="28"/>
          <w:u w:val="single"/>
        </w:rPr>
        <w:t xml:space="preserve"> </w:t>
      </w:r>
      <w:r w:rsidR="00DB48D9">
        <w:rPr>
          <w:rFonts w:ascii="Times New Roman" w:hAnsi="Times New Roman" w:cs="Times New Roman"/>
          <w:b/>
          <w:sz w:val="28"/>
          <w:szCs w:val="28"/>
          <w:u w:val="single"/>
        </w:rPr>
        <w:t>Муниципальное право</w:t>
      </w:r>
    </w:p>
    <w:p w:rsidR="001C18C1" w:rsidRPr="001C18C1" w:rsidRDefault="001C18C1" w:rsidP="001C18C1">
      <w:pPr>
        <w:pStyle w:val="22"/>
        <w:shd w:val="clear" w:color="auto" w:fill="auto"/>
        <w:tabs>
          <w:tab w:val="left" w:pos="0"/>
          <w:tab w:val="left" w:pos="2706"/>
        </w:tabs>
        <w:ind w:right="20" w:firstLine="543"/>
      </w:pPr>
    </w:p>
    <w:p w:rsidR="001C18C1" w:rsidRPr="001C18C1" w:rsidRDefault="001C18C1" w:rsidP="001C18C1">
      <w:pPr>
        <w:pStyle w:val="22"/>
        <w:shd w:val="clear" w:color="auto" w:fill="auto"/>
        <w:tabs>
          <w:tab w:val="left" w:pos="0"/>
          <w:tab w:val="left" w:pos="2706"/>
        </w:tabs>
        <w:ind w:right="20" w:firstLine="543"/>
      </w:pPr>
    </w:p>
    <w:p w:rsidR="00D94537" w:rsidRPr="007A3F99" w:rsidRDefault="00D94537" w:rsidP="00D94537">
      <w:pPr>
        <w:spacing w:line="360" w:lineRule="auto"/>
        <w:jc w:val="center"/>
        <w:rPr>
          <w:rFonts w:ascii="Times New Roman" w:hAnsi="Times New Roman" w:cs="Times New Roman"/>
          <w:sz w:val="28"/>
          <w:szCs w:val="28"/>
        </w:rPr>
      </w:pPr>
      <w:r w:rsidRPr="007A3F99">
        <w:rPr>
          <w:rFonts w:ascii="Times New Roman" w:hAnsi="Times New Roman" w:cs="Times New Roman"/>
          <w:sz w:val="28"/>
          <w:szCs w:val="28"/>
        </w:rPr>
        <w:t xml:space="preserve">для студентов специальности </w:t>
      </w:r>
      <w:r w:rsidRPr="007A3F99">
        <w:rPr>
          <w:rFonts w:ascii="Times New Roman" w:hAnsi="Times New Roman" w:cs="Times New Roman"/>
          <w:b/>
          <w:sz w:val="28"/>
          <w:szCs w:val="28"/>
        </w:rPr>
        <w:t>40.02.01 Право и организация социального обеспечения</w:t>
      </w:r>
    </w:p>
    <w:p w:rsidR="00D94537" w:rsidRDefault="00D94537" w:rsidP="00D94537">
      <w:pPr>
        <w:jc w:val="center"/>
        <w:rPr>
          <w:rFonts w:ascii="Times New Roman" w:hAnsi="Times New Roman" w:cs="Times New Roman"/>
        </w:rPr>
      </w:pPr>
    </w:p>
    <w:p w:rsidR="00D94537" w:rsidRPr="007A3F99" w:rsidRDefault="00D94537" w:rsidP="00D94537">
      <w:pPr>
        <w:jc w:val="center"/>
        <w:rPr>
          <w:rFonts w:ascii="Times New Roman" w:hAnsi="Times New Roman" w:cs="Times New Roman"/>
        </w:rPr>
      </w:pPr>
      <w:r w:rsidRPr="007A3F99">
        <w:rPr>
          <w:rFonts w:ascii="Times New Roman" w:hAnsi="Times New Roman" w:cs="Times New Roman"/>
        </w:rPr>
        <w:t xml:space="preserve"> </w:t>
      </w:r>
    </w:p>
    <w:p w:rsidR="00D94537" w:rsidRPr="007A3F99" w:rsidRDefault="00D94537" w:rsidP="00D94537">
      <w:pPr>
        <w:rPr>
          <w:rFonts w:ascii="Times New Roman" w:hAnsi="Times New Roman" w:cs="Times New Roman"/>
          <w:sz w:val="28"/>
          <w:szCs w:val="28"/>
        </w:rPr>
      </w:pPr>
      <w:r w:rsidRPr="007A3F99">
        <w:rPr>
          <w:rFonts w:ascii="Times New Roman" w:hAnsi="Times New Roman" w:cs="Times New Roman"/>
          <w:sz w:val="28"/>
          <w:szCs w:val="28"/>
        </w:rPr>
        <w:t xml:space="preserve">Подготовила преподаватель </w:t>
      </w:r>
      <w:r>
        <w:rPr>
          <w:rFonts w:ascii="Times New Roman" w:hAnsi="Times New Roman" w:cs="Times New Roman"/>
          <w:b/>
          <w:sz w:val="28"/>
          <w:szCs w:val="28"/>
        </w:rPr>
        <w:t>Терехова Н.Е.</w:t>
      </w:r>
    </w:p>
    <w:p w:rsidR="00D94537" w:rsidRPr="007A3F99" w:rsidRDefault="00D94537" w:rsidP="00D94537">
      <w:pPr>
        <w:rPr>
          <w:rFonts w:ascii="Times New Roman" w:hAnsi="Times New Roman" w:cs="Times New Roman"/>
          <w:sz w:val="28"/>
          <w:szCs w:val="28"/>
        </w:rPr>
      </w:pPr>
      <w:r w:rsidRPr="007A3F99">
        <w:rPr>
          <w:rFonts w:ascii="Times New Roman" w:hAnsi="Times New Roman" w:cs="Times New Roman"/>
          <w:sz w:val="28"/>
          <w:szCs w:val="28"/>
        </w:rPr>
        <w:t>Рассмотрены и утверждены</w:t>
      </w:r>
    </w:p>
    <w:p w:rsidR="00D94537" w:rsidRPr="007A3F99" w:rsidRDefault="00D94537" w:rsidP="00D94537">
      <w:pPr>
        <w:rPr>
          <w:rFonts w:ascii="Times New Roman" w:hAnsi="Times New Roman" w:cs="Times New Roman"/>
          <w:sz w:val="28"/>
          <w:szCs w:val="28"/>
        </w:rPr>
      </w:pPr>
      <w:r w:rsidRPr="007A3F99">
        <w:rPr>
          <w:rFonts w:ascii="Times New Roman" w:hAnsi="Times New Roman" w:cs="Times New Roman"/>
          <w:sz w:val="28"/>
          <w:szCs w:val="28"/>
        </w:rPr>
        <w:t>Предметной цикловой комиссией</w:t>
      </w:r>
    </w:p>
    <w:p w:rsidR="00D94537" w:rsidRPr="007A3F99" w:rsidRDefault="00D94537" w:rsidP="00D94537">
      <w:pPr>
        <w:rPr>
          <w:rFonts w:ascii="Times New Roman" w:hAnsi="Times New Roman" w:cs="Times New Roman"/>
          <w:sz w:val="28"/>
          <w:szCs w:val="28"/>
          <w:u w:val="single"/>
        </w:rPr>
      </w:pPr>
      <w:r w:rsidRPr="00664FFA">
        <w:rPr>
          <w:sz w:val="28"/>
          <w:szCs w:val="28"/>
        </w:rPr>
        <w:t>«</w:t>
      </w:r>
      <w:r w:rsidRPr="007A3F99">
        <w:rPr>
          <w:rFonts w:ascii="Times New Roman" w:hAnsi="Times New Roman" w:cs="Times New Roman"/>
          <w:sz w:val="28"/>
          <w:szCs w:val="28"/>
          <w:u w:val="single"/>
        </w:rPr>
        <w:tab/>
        <w:t xml:space="preserve">      </w:t>
      </w:r>
      <w:r w:rsidRPr="007A3F99">
        <w:rPr>
          <w:rFonts w:ascii="Times New Roman" w:hAnsi="Times New Roman" w:cs="Times New Roman"/>
          <w:sz w:val="28"/>
          <w:szCs w:val="28"/>
        </w:rPr>
        <w:t>»</w:t>
      </w:r>
      <w:r w:rsidRPr="007A3F99">
        <w:rPr>
          <w:rFonts w:ascii="Times New Roman" w:hAnsi="Times New Roman" w:cs="Times New Roman"/>
          <w:sz w:val="28"/>
          <w:szCs w:val="28"/>
          <w:u w:val="single"/>
        </w:rPr>
        <w:tab/>
      </w:r>
      <w:r w:rsidRPr="007A3F99">
        <w:rPr>
          <w:rFonts w:ascii="Times New Roman" w:hAnsi="Times New Roman" w:cs="Times New Roman"/>
          <w:sz w:val="28"/>
          <w:szCs w:val="28"/>
          <w:u w:val="single"/>
        </w:rPr>
        <w:tab/>
      </w:r>
      <w:r w:rsidRPr="007A3F99">
        <w:rPr>
          <w:rFonts w:ascii="Times New Roman" w:hAnsi="Times New Roman" w:cs="Times New Roman"/>
          <w:sz w:val="28"/>
          <w:szCs w:val="28"/>
        </w:rPr>
        <w:t xml:space="preserve">___________201__ г.  </w:t>
      </w:r>
    </w:p>
    <w:p w:rsidR="00D94537" w:rsidRPr="007A3F99" w:rsidRDefault="00D94537" w:rsidP="00D94537">
      <w:pPr>
        <w:rPr>
          <w:rFonts w:ascii="Times New Roman" w:hAnsi="Times New Roman" w:cs="Times New Roman"/>
          <w:sz w:val="28"/>
          <w:szCs w:val="28"/>
        </w:rPr>
      </w:pPr>
      <w:r w:rsidRPr="007A3F99">
        <w:rPr>
          <w:rFonts w:ascii="Times New Roman" w:hAnsi="Times New Roman" w:cs="Times New Roman"/>
          <w:sz w:val="28"/>
          <w:szCs w:val="28"/>
        </w:rPr>
        <w:t xml:space="preserve">Протокол № </w:t>
      </w:r>
      <w:r w:rsidRPr="007A3F99">
        <w:rPr>
          <w:rFonts w:ascii="Times New Roman" w:hAnsi="Times New Roman" w:cs="Times New Roman"/>
          <w:sz w:val="28"/>
          <w:szCs w:val="28"/>
          <w:u w:val="single"/>
        </w:rPr>
        <w:tab/>
      </w:r>
      <w:r w:rsidRPr="007A3F99">
        <w:rPr>
          <w:rFonts w:ascii="Times New Roman" w:hAnsi="Times New Roman" w:cs="Times New Roman"/>
          <w:sz w:val="28"/>
          <w:szCs w:val="28"/>
          <w:u w:val="single"/>
        </w:rPr>
        <w:tab/>
      </w:r>
      <w:r w:rsidRPr="007A3F99">
        <w:rPr>
          <w:rFonts w:ascii="Times New Roman" w:hAnsi="Times New Roman" w:cs="Times New Roman"/>
          <w:sz w:val="28"/>
          <w:szCs w:val="28"/>
        </w:rPr>
        <w:t xml:space="preserve">  </w:t>
      </w:r>
    </w:p>
    <w:p w:rsidR="00D94537" w:rsidRPr="007A3F99" w:rsidRDefault="00D94537" w:rsidP="00D94537">
      <w:pPr>
        <w:rPr>
          <w:rFonts w:ascii="Times New Roman" w:hAnsi="Times New Roman" w:cs="Times New Roman"/>
          <w:sz w:val="28"/>
          <w:szCs w:val="28"/>
        </w:rPr>
      </w:pPr>
      <w:r w:rsidRPr="007A3F99">
        <w:rPr>
          <w:rFonts w:ascii="Times New Roman" w:hAnsi="Times New Roman" w:cs="Times New Roman"/>
          <w:sz w:val="28"/>
          <w:szCs w:val="28"/>
        </w:rPr>
        <w:t>Председатель ПЦК</w:t>
      </w:r>
    </w:p>
    <w:p w:rsidR="00D94537" w:rsidRPr="007A3F99" w:rsidRDefault="00D94537" w:rsidP="00D94537">
      <w:pPr>
        <w:rPr>
          <w:rFonts w:ascii="Times New Roman" w:hAnsi="Times New Roman" w:cs="Times New Roman"/>
          <w:sz w:val="28"/>
          <w:szCs w:val="28"/>
          <w:u w:val="single"/>
        </w:rPr>
      </w:pPr>
      <w:r w:rsidRPr="007A3F99">
        <w:rPr>
          <w:rFonts w:ascii="Times New Roman" w:hAnsi="Times New Roman" w:cs="Times New Roman"/>
          <w:sz w:val="28"/>
          <w:szCs w:val="28"/>
          <w:u w:val="single"/>
        </w:rPr>
        <w:tab/>
      </w:r>
      <w:r w:rsidRPr="007A3F99">
        <w:rPr>
          <w:rFonts w:ascii="Times New Roman" w:hAnsi="Times New Roman" w:cs="Times New Roman"/>
          <w:sz w:val="28"/>
          <w:szCs w:val="28"/>
          <w:u w:val="single"/>
        </w:rPr>
        <w:tab/>
        <w:t>/Стёпин В.А.</w:t>
      </w:r>
    </w:p>
    <w:p w:rsidR="001C18C1" w:rsidRPr="001C18C1" w:rsidRDefault="001C18C1" w:rsidP="001C18C1">
      <w:pPr>
        <w:pStyle w:val="22"/>
        <w:shd w:val="clear" w:color="auto" w:fill="auto"/>
        <w:tabs>
          <w:tab w:val="left" w:pos="0"/>
          <w:tab w:val="left" w:pos="2706"/>
        </w:tabs>
        <w:ind w:right="20" w:firstLine="543"/>
      </w:pPr>
    </w:p>
    <w:p w:rsidR="001C18C1" w:rsidRPr="001C18C1" w:rsidRDefault="001C18C1" w:rsidP="001C18C1">
      <w:pPr>
        <w:pStyle w:val="22"/>
        <w:shd w:val="clear" w:color="auto" w:fill="auto"/>
        <w:tabs>
          <w:tab w:val="left" w:pos="0"/>
          <w:tab w:val="left" w:pos="2706"/>
        </w:tabs>
        <w:ind w:right="20" w:firstLine="543"/>
      </w:pPr>
    </w:p>
    <w:p w:rsidR="001C18C1" w:rsidRPr="001C18C1" w:rsidRDefault="001C18C1" w:rsidP="001C18C1">
      <w:pPr>
        <w:pStyle w:val="22"/>
        <w:shd w:val="clear" w:color="auto" w:fill="auto"/>
        <w:tabs>
          <w:tab w:val="left" w:pos="0"/>
          <w:tab w:val="left" w:pos="2706"/>
        </w:tabs>
        <w:ind w:right="20" w:firstLine="543"/>
      </w:pPr>
    </w:p>
    <w:p w:rsidR="001C18C1" w:rsidRPr="001C18C1" w:rsidRDefault="001C18C1" w:rsidP="001C18C1">
      <w:pPr>
        <w:pStyle w:val="22"/>
        <w:shd w:val="clear" w:color="auto" w:fill="auto"/>
        <w:tabs>
          <w:tab w:val="left" w:pos="0"/>
          <w:tab w:val="left" w:pos="2706"/>
        </w:tabs>
        <w:ind w:right="20" w:firstLine="543"/>
      </w:pPr>
    </w:p>
    <w:p w:rsidR="001C18C1" w:rsidRPr="001C18C1" w:rsidRDefault="001C18C1" w:rsidP="001C18C1">
      <w:pPr>
        <w:pStyle w:val="22"/>
        <w:shd w:val="clear" w:color="auto" w:fill="auto"/>
        <w:tabs>
          <w:tab w:val="left" w:pos="0"/>
          <w:tab w:val="left" w:pos="2706"/>
        </w:tabs>
        <w:ind w:right="20" w:firstLine="543"/>
      </w:pPr>
    </w:p>
    <w:p w:rsidR="00DB48D9" w:rsidRPr="00DB48D9" w:rsidRDefault="00D94537" w:rsidP="00DB48D9">
      <w:pPr>
        <w:spacing w:before="240" w:after="120"/>
        <w:jc w:val="center"/>
        <w:rPr>
          <w:rFonts w:ascii="Times New Roman" w:hAnsi="Times New Roman" w:cs="Times New Roman"/>
          <w:spacing w:val="30"/>
          <w:sz w:val="28"/>
          <w:szCs w:val="28"/>
        </w:rPr>
      </w:pPr>
      <w:r w:rsidRPr="007A3F99">
        <w:rPr>
          <w:rFonts w:ascii="Times New Roman" w:hAnsi="Times New Roman" w:cs="Times New Roman"/>
          <w:spacing w:val="30"/>
          <w:sz w:val="28"/>
          <w:szCs w:val="28"/>
        </w:rPr>
        <w:t>г</w:t>
      </w:r>
      <w:proofErr w:type="gramStart"/>
      <w:r w:rsidRPr="007A3F99">
        <w:rPr>
          <w:rFonts w:ascii="Times New Roman" w:hAnsi="Times New Roman" w:cs="Times New Roman"/>
          <w:spacing w:val="30"/>
          <w:sz w:val="28"/>
          <w:szCs w:val="28"/>
        </w:rPr>
        <w:t>.Т</w:t>
      </w:r>
      <w:proofErr w:type="gramEnd"/>
      <w:r w:rsidRPr="007A3F99">
        <w:rPr>
          <w:rFonts w:ascii="Times New Roman" w:hAnsi="Times New Roman" w:cs="Times New Roman"/>
          <w:spacing w:val="30"/>
          <w:sz w:val="28"/>
          <w:szCs w:val="28"/>
        </w:rPr>
        <w:t>ула, 2019</w:t>
      </w:r>
      <w:r w:rsidRPr="007A3F99">
        <w:rPr>
          <w:rFonts w:ascii="Times New Roman" w:hAnsi="Times New Roman" w:cs="Times New Roman"/>
        </w:rPr>
        <w:t xml:space="preserve"> </w:t>
      </w:r>
    </w:p>
    <w:p w:rsidR="00DB48D9" w:rsidRDefault="00DB48D9" w:rsidP="00DB48D9">
      <w:pPr>
        <w:pStyle w:val="Default"/>
        <w:jc w:val="center"/>
        <w:rPr>
          <w:b/>
          <w:bCs/>
          <w:color w:val="auto"/>
          <w:sz w:val="22"/>
          <w:szCs w:val="22"/>
        </w:rPr>
      </w:pPr>
      <w:r>
        <w:rPr>
          <w:b/>
          <w:bCs/>
          <w:color w:val="auto"/>
          <w:sz w:val="28"/>
          <w:szCs w:val="28"/>
        </w:rPr>
        <w:lastRenderedPageBreak/>
        <w:t>М</w:t>
      </w:r>
      <w:r>
        <w:rPr>
          <w:b/>
          <w:bCs/>
          <w:color w:val="auto"/>
          <w:sz w:val="22"/>
          <w:szCs w:val="22"/>
        </w:rPr>
        <w:t>ЕТОДИЧЕСКИЕ УКАЗАНИЯ ДЛЯ СТУДЕНТОВ</w:t>
      </w:r>
    </w:p>
    <w:p w:rsidR="00DB48D9" w:rsidRDefault="00DB48D9" w:rsidP="00DB48D9">
      <w:pPr>
        <w:pStyle w:val="Default"/>
        <w:jc w:val="center"/>
        <w:rPr>
          <w:color w:val="auto"/>
          <w:sz w:val="22"/>
          <w:szCs w:val="22"/>
        </w:rPr>
      </w:pPr>
    </w:p>
    <w:p w:rsidR="00DB48D9" w:rsidRDefault="00DB48D9" w:rsidP="00DB48D9">
      <w:pPr>
        <w:pStyle w:val="Default"/>
        <w:ind w:firstLine="708"/>
        <w:jc w:val="both"/>
        <w:rPr>
          <w:sz w:val="28"/>
          <w:szCs w:val="28"/>
        </w:rPr>
      </w:pPr>
      <w:r>
        <w:rPr>
          <w:color w:val="auto"/>
          <w:sz w:val="28"/>
          <w:szCs w:val="28"/>
        </w:rPr>
        <w:t xml:space="preserve"> </w:t>
      </w:r>
      <w:r>
        <w:rPr>
          <w:sz w:val="28"/>
          <w:szCs w:val="28"/>
        </w:rPr>
        <w:t xml:space="preserve">Основными видами аудиторной работы студента при изучении дисциплины «Муниципальное право» являются </w:t>
      </w:r>
      <w:r>
        <w:rPr>
          <w:b/>
          <w:bCs/>
          <w:sz w:val="28"/>
          <w:szCs w:val="28"/>
        </w:rPr>
        <w:t xml:space="preserve">лекции </w:t>
      </w:r>
      <w:r>
        <w:rPr>
          <w:sz w:val="28"/>
          <w:szCs w:val="28"/>
        </w:rPr>
        <w:t xml:space="preserve">и </w:t>
      </w:r>
      <w:r>
        <w:rPr>
          <w:b/>
          <w:bCs/>
          <w:sz w:val="28"/>
          <w:szCs w:val="28"/>
        </w:rPr>
        <w:t>семинары</w:t>
      </w:r>
      <w:r>
        <w:rPr>
          <w:sz w:val="28"/>
          <w:szCs w:val="28"/>
        </w:rPr>
        <w:t xml:space="preserve">. Студент не имеет права пропускать без уважительных причин аудиторные занятия, в противном случае он может быть не допущен к экзамену. </w:t>
      </w:r>
    </w:p>
    <w:p w:rsidR="00DB48D9" w:rsidRDefault="00DB48D9" w:rsidP="00DB48D9">
      <w:pPr>
        <w:pStyle w:val="Default"/>
        <w:ind w:firstLine="708"/>
        <w:jc w:val="both"/>
        <w:rPr>
          <w:sz w:val="28"/>
          <w:szCs w:val="28"/>
        </w:rPr>
      </w:pPr>
      <w:r>
        <w:rPr>
          <w:sz w:val="28"/>
          <w:szCs w:val="28"/>
        </w:rPr>
        <w:t xml:space="preserve">В ходе лекционных занятий раскрываются наиболее сложные теоретические и практические проблемы, даются рекомендации по углубленному самостоятельному изучению курса муниципального права. </w:t>
      </w:r>
    </w:p>
    <w:p w:rsidR="00DB48D9" w:rsidRPr="00DB48D9" w:rsidRDefault="00DB48D9" w:rsidP="00DB48D9">
      <w:pPr>
        <w:pStyle w:val="Default"/>
        <w:ind w:firstLine="708"/>
        <w:jc w:val="both"/>
        <w:rPr>
          <w:color w:val="auto"/>
        </w:rPr>
      </w:pPr>
      <w:r>
        <w:rPr>
          <w:sz w:val="28"/>
          <w:szCs w:val="28"/>
        </w:rPr>
        <w:t>Завершают изучение тем учебной дисциплины семинарские занятия. Семинары проводятся с целью усвоения лекционного теоретического курса, углубления и расширения познаний студентов о природе и роли местного</w:t>
      </w:r>
      <w:r>
        <w:rPr>
          <w:color w:val="auto"/>
        </w:rPr>
        <w:t xml:space="preserve"> </w:t>
      </w:r>
      <w:r>
        <w:rPr>
          <w:sz w:val="28"/>
          <w:szCs w:val="28"/>
        </w:rPr>
        <w:t xml:space="preserve">самоуправления в современном государственном строительстве Российской Федерации. </w:t>
      </w:r>
    </w:p>
    <w:p w:rsidR="00DB48D9" w:rsidRDefault="00DB48D9" w:rsidP="00DB48D9">
      <w:pPr>
        <w:pStyle w:val="Default"/>
        <w:ind w:firstLine="708"/>
        <w:jc w:val="both"/>
        <w:rPr>
          <w:sz w:val="28"/>
          <w:szCs w:val="28"/>
        </w:rPr>
      </w:pPr>
      <w:r>
        <w:rPr>
          <w:sz w:val="28"/>
          <w:szCs w:val="28"/>
        </w:rPr>
        <w:t xml:space="preserve">Они служат для контроля преподавателем уровня подготовленности студента; закрепления изученного материала; развития умений и навыков подготовки докладов, сообщений по проблематике муниципального права; приобретения опыта устных публичных выступлений, ведения дискуссии, в том числе аргументации и защиты выдвигаемых положений и тезисов. На семинарах студенты осуществляют не только дополнительное усвоение теории муниципального права на опыте исторического развития России и других стран, но и изучение актов, составляющих источники муниципального права, исследование судебной практики в области защиты прав местного самоуправления. Здесь происходит получение ими практических навыков по работе с документами муниципальных образований (составление проектов нормативных актов муниципальных образований, справок и др.), четких представлений об организации работы органов местного самоуправления. </w:t>
      </w:r>
    </w:p>
    <w:p w:rsidR="00DB48D9" w:rsidRDefault="00DB48D9" w:rsidP="00DB48D9">
      <w:pPr>
        <w:pStyle w:val="Default"/>
        <w:ind w:firstLine="708"/>
        <w:jc w:val="both"/>
        <w:rPr>
          <w:sz w:val="28"/>
          <w:szCs w:val="28"/>
        </w:rPr>
      </w:pPr>
      <w:r>
        <w:rPr>
          <w:sz w:val="28"/>
          <w:szCs w:val="28"/>
        </w:rPr>
        <w:t xml:space="preserve">Семинару предшествует самостоятельная работа студента, связанная освоением лекционного материала и материалов, изложенных в учебниках и учебных пособиях, а также в литературе, рекомендованной преподавателем. </w:t>
      </w:r>
    </w:p>
    <w:p w:rsidR="00DB48D9" w:rsidRDefault="00DB48D9" w:rsidP="00DB48D9">
      <w:pPr>
        <w:pStyle w:val="Default"/>
        <w:jc w:val="both"/>
        <w:rPr>
          <w:sz w:val="28"/>
          <w:szCs w:val="28"/>
        </w:rPr>
      </w:pPr>
      <w:r>
        <w:rPr>
          <w:sz w:val="28"/>
          <w:szCs w:val="28"/>
        </w:rPr>
        <w:t xml:space="preserve">Подготовка к семинарским занятиям включает домашний разбор и оценку конкретных ситуаций, решение практических задач с применением нормативного материала. По согласованию с преподавателем или его заданию студент может подготовить рефераты по отдельным темам дисциплины. </w:t>
      </w:r>
    </w:p>
    <w:p w:rsidR="00DB48D9" w:rsidRDefault="00DB48D9" w:rsidP="00DB48D9">
      <w:pPr>
        <w:pStyle w:val="Default"/>
        <w:ind w:firstLine="708"/>
        <w:jc w:val="both"/>
        <w:rPr>
          <w:sz w:val="28"/>
          <w:szCs w:val="28"/>
        </w:rPr>
      </w:pPr>
      <w:r>
        <w:rPr>
          <w:sz w:val="28"/>
          <w:szCs w:val="28"/>
        </w:rPr>
        <w:t xml:space="preserve">В процессе подготовки к семинару студент может воспользоваться консультациями преподавателя. Примерные темы докладов, рефератов и вопросов для обсуждения приведены в настоящих методических указаниях. </w:t>
      </w:r>
    </w:p>
    <w:p w:rsidR="00DB48D9" w:rsidRDefault="00DB48D9" w:rsidP="00DB48D9">
      <w:pPr>
        <w:pStyle w:val="Default"/>
        <w:ind w:firstLine="708"/>
        <w:jc w:val="both"/>
        <w:rPr>
          <w:color w:val="auto"/>
          <w:sz w:val="28"/>
          <w:szCs w:val="28"/>
        </w:rPr>
      </w:pPr>
      <w:r>
        <w:rPr>
          <w:sz w:val="28"/>
          <w:szCs w:val="28"/>
        </w:rPr>
        <w:t>Семинары могут проводиться и в форме учебных конференций. Конференция включает в себя выступления студентов с подготовленными докладами по отдельным политико-правовым темам. Основу докладов, как правило, составляет содержание подготовленных студентами рефератов.</w:t>
      </w:r>
    </w:p>
    <w:p w:rsidR="00DB48D9" w:rsidRDefault="00DB48D9" w:rsidP="00DB48D9">
      <w:pPr>
        <w:pStyle w:val="Default"/>
        <w:jc w:val="both"/>
        <w:rPr>
          <w:sz w:val="28"/>
          <w:szCs w:val="28"/>
        </w:rPr>
      </w:pPr>
      <w:r>
        <w:rPr>
          <w:sz w:val="28"/>
          <w:szCs w:val="28"/>
        </w:rPr>
        <w:t xml:space="preserve">Желательно предварительно представить текст доклада преподавателю для ознакомления. </w:t>
      </w:r>
    </w:p>
    <w:p w:rsidR="00DB48D9" w:rsidRDefault="00DB48D9" w:rsidP="00DB48D9">
      <w:pPr>
        <w:pStyle w:val="Default"/>
        <w:ind w:firstLine="708"/>
        <w:jc w:val="both"/>
        <w:rPr>
          <w:color w:val="auto"/>
        </w:rPr>
      </w:pPr>
      <w:r>
        <w:rPr>
          <w:sz w:val="28"/>
          <w:szCs w:val="28"/>
        </w:rPr>
        <w:lastRenderedPageBreak/>
        <w:t>Качество учебной работы студентов преподаватель может оценивать, выставляя текущие оценки в рабочий журнал. Студент имеет право ознакомиться с выставленными ему оценками. Необходимо помнить, что большинство вопросов по дисциплине «Муниципальное право» выносятся на итоговую государственную аттестацию. Опыт показывает, что наибольшее число неверных (неполных) ответов допускается студентами по темам «Понятие и природа местного самоуправления. Местное самоуправление как основа конституционного строя», «Территориальная организация местного самоуправления», «Органы местного самоуправления», «Экономическая основа местного самоуправления», «Ответственность органов местного самоуправления и должностных лиц местного самоуправления. Контроль и надзор за их деятельностью». Поэтому студентам нужно уделить особое внимание изучению материалов этих тем.</w:t>
      </w:r>
    </w:p>
    <w:p w:rsidR="00DB48D9" w:rsidRDefault="00DB48D9" w:rsidP="00DB48D9">
      <w:pPr>
        <w:pStyle w:val="Default"/>
        <w:jc w:val="both"/>
        <w:rPr>
          <w:sz w:val="28"/>
          <w:szCs w:val="28"/>
        </w:rPr>
      </w:pPr>
      <w:r>
        <w:rPr>
          <w:sz w:val="28"/>
          <w:szCs w:val="28"/>
        </w:rPr>
        <w:t xml:space="preserve">  </w:t>
      </w:r>
      <w:r w:rsidR="00D94537">
        <w:rPr>
          <w:sz w:val="28"/>
          <w:szCs w:val="28"/>
        </w:rPr>
        <w:t xml:space="preserve"> </w:t>
      </w:r>
      <w:r>
        <w:rPr>
          <w:sz w:val="28"/>
          <w:szCs w:val="28"/>
        </w:rPr>
        <w:tab/>
        <w:t xml:space="preserve">Важным видом работы студента при изучении дисциплины «Муниципальное право» является </w:t>
      </w:r>
      <w:r>
        <w:rPr>
          <w:b/>
          <w:bCs/>
          <w:sz w:val="28"/>
          <w:szCs w:val="28"/>
        </w:rPr>
        <w:t>самостоятельная работа</w:t>
      </w:r>
      <w:r>
        <w:rPr>
          <w:sz w:val="28"/>
          <w:szCs w:val="28"/>
        </w:rPr>
        <w:t xml:space="preserve">. </w:t>
      </w:r>
    </w:p>
    <w:p w:rsidR="00DB48D9" w:rsidRDefault="00DB48D9" w:rsidP="00DB48D9">
      <w:pPr>
        <w:pStyle w:val="Default"/>
        <w:ind w:firstLine="708"/>
        <w:jc w:val="both"/>
        <w:rPr>
          <w:sz w:val="28"/>
          <w:szCs w:val="28"/>
        </w:rPr>
      </w:pPr>
      <w:r>
        <w:rPr>
          <w:sz w:val="28"/>
          <w:szCs w:val="28"/>
        </w:rPr>
        <w:t xml:space="preserve">Самостоятельная работа должна носить творческий и планомерный характер. Нельзя надеяться только на тот материал, который был озвучен в ходе лекций или семинарских занятий, необходимо закрепить его и расширить в ходе самостоятельной работы. Наибольший эффект достигается при использовании «системы опережающего чтения», то есть предварительного самостоятельного изучения материала следующей лекции. </w:t>
      </w:r>
    </w:p>
    <w:p w:rsidR="00DB48D9" w:rsidRDefault="00DB48D9" w:rsidP="00DB48D9">
      <w:pPr>
        <w:pStyle w:val="Default"/>
        <w:ind w:firstLine="708"/>
        <w:jc w:val="both"/>
        <w:rPr>
          <w:sz w:val="28"/>
          <w:szCs w:val="28"/>
        </w:rPr>
      </w:pPr>
      <w:r>
        <w:rPr>
          <w:sz w:val="28"/>
          <w:szCs w:val="28"/>
        </w:rPr>
        <w:t xml:space="preserve">Ошибку совершают те студенты, которые надеются освоить весь материал только за время подготовки к экзамену. Опыт показывает, что уровень знаний у таких студентов, как правило, является низким, а главное – недолговечным. </w:t>
      </w:r>
    </w:p>
    <w:p w:rsidR="00DB48D9" w:rsidRDefault="00DB48D9" w:rsidP="00DB48D9">
      <w:pPr>
        <w:pStyle w:val="Default"/>
        <w:ind w:firstLine="708"/>
        <w:jc w:val="both"/>
        <w:rPr>
          <w:sz w:val="28"/>
          <w:szCs w:val="28"/>
        </w:rPr>
      </w:pPr>
      <w:r>
        <w:rPr>
          <w:sz w:val="28"/>
          <w:szCs w:val="28"/>
        </w:rPr>
        <w:t xml:space="preserve">В процессе организации самостоятельной работы большое значение имеют консультации преподавателя. Они могут быть как индивидуальные, таки в составе учебной группы. С графиком консультаций преподавателей можно ознакомиться на кафедре. </w:t>
      </w:r>
    </w:p>
    <w:p w:rsidR="00DB48D9" w:rsidRDefault="00DB48D9" w:rsidP="00DB48D9">
      <w:pPr>
        <w:pStyle w:val="Default"/>
        <w:ind w:firstLine="708"/>
        <w:jc w:val="both"/>
        <w:rPr>
          <w:sz w:val="28"/>
          <w:szCs w:val="28"/>
        </w:rPr>
      </w:pPr>
      <w:r>
        <w:rPr>
          <w:sz w:val="28"/>
          <w:szCs w:val="28"/>
        </w:rPr>
        <w:t xml:space="preserve"> </w:t>
      </w:r>
    </w:p>
    <w:p w:rsidR="00DB48D9" w:rsidRDefault="00DB48D9" w:rsidP="00DB48D9">
      <w:pPr>
        <w:pStyle w:val="Default"/>
        <w:ind w:firstLine="708"/>
        <w:jc w:val="both"/>
        <w:rPr>
          <w:sz w:val="28"/>
          <w:szCs w:val="28"/>
        </w:rPr>
      </w:pPr>
      <w:r>
        <w:rPr>
          <w:sz w:val="28"/>
          <w:szCs w:val="28"/>
        </w:rPr>
        <w:t xml:space="preserve">Самостоятельную работу по изучению дисциплины «Муниципальное право» целесообразно начинать с изучения установленных требований к знаниям, умениям и навыкам, ознакомления с разделами и темами дисциплины в порядке, предусмотренном учебной программой. Получив представление об основном содержании раздела, темы, необходимо изучить данную тему по учебнику, придерживаясь рекомендаций преподавателя по методике работы над учебным материалом, данных в ходе установочных занятий. </w:t>
      </w:r>
    </w:p>
    <w:p w:rsidR="00D22A70" w:rsidRDefault="00DB48D9" w:rsidP="00DB48D9">
      <w:pPr>
        <w:pStyle w:val="a5"/>
        <w:spacing w:line="198" w:lineRule="atLeast"/>
        <w:ind w:firstLine="708"/>
        <w:jc w:val="both"/>
        <w:rPr>
          <w:sz w:val="28"/>
          <w:szCs w:val="28"/>
        </w:rPr>
      </w:pPr>
      <w:r>
        <w:rPr>
          <w:sz w:val="28"/>
          <w:szCs w:val="28"/>
        </w:rPr>
        <w:t>Затем полезно ознакомиться с первоисточниками (или извлечениями из них), то есть работами выдающихся ученых-юристов в области муниципального права. При желании или по рекомендации преподавателя можно составить их краткий конспект.</w:t>
      </w:r>
    </w:p>
    <w:p w:rsidR="00DB48D9" w:rsidRDefault="00DB48D9" w:rsidP="00DB48D9">
      <w:pPr>
        <w:pStyle w:val="Default"/>
        <w:jc w:val="center"/>
        <w:rPr>
          <w:sz w:val="28"/>
          <w:szCs w:val="28"/>
        </w:rPr>
      </w:pPr>
      <w:r>
        <w:rPr>
          <w:b/>
          <w:bCs/>
          <w:sz w:val="28"/>
          <w:szCs w:val="28"/>
        </w:rPr>
        <w:lastRenderedPageBreak/>
        <w:t>ПРИМЕРНЫЙ ПЛАН ВОПРОСОВ ДЛЯ САМОСТОЯТЕЛЬНОЙ РАБОТЫ СТУДЕНТОВ</w:t>
      </w:r>
    </w:p>
    <w:p w:rsidR="00DB48D9" w:rsidRDefault="00DB48D9" w:rsidP="00DB48D9">
      <w:pPr>
        <w:pStyle w:val="Default"/>
        <w:rPr>
          <w:b/>
          <w:bCs/>
          <w:sz w:val="28"/>
          <w:szCs w:val="28"/>
        </w:rPr>
      </w:pPr>
    </w:p>
    <w:p w:rsidR="00DB48D9" w:rsidRDefault="00DB48D9" w:rsidP="00DB48D9">
      <w:pPr>
        <w:pStyle w:val="Default"/>
        <w:jc w:val="center"/>
        <w:rPr>
          <w:sz w:val="28"/>
          <w:szCs w:val="28"/>
        </w:rPr>
      </w:pPr>
      <w:r>
        <w:rPr>
          <w:b/>
          <w:bCs/>
          <w:sz w:val="28"/>
          <w:szCs w:val="28"/>
        </w:rPr>
        <w:t>Тема 1. Муниципальное право как отрасль права, как наука и как учебная дисциплина</w:t>
      </w:r>
    </w:p>
    <w:p w:rsidR="00DB48D9" w:rsidRDefault="00DB48D9" w:rsidP="00DB48D9">
      <w:pPr>
        <w:pStyle w:val="Default"/>
        <w:rPr>
          <w:i/>
          <w:iCs/>
          <w:sz w:val="28"/>
          <w:szCs w:val="28"/>
        </w:rPr>
      </w:pPr>
    </w:p>
    <w:p w:rsidR="00DB48D9" w:rsidRDefault="00DB48D9" w:rsidP="00DB48D9">
      <w:pPr>
        <w:pStyle w:val="Default"/>
        <w:rPr>
          <w:sz w:val="28"/>
          <w:szCs w:val="28"/>
        </w:rPr>
      </w:pPr>
      <w:r>
        <w:rPr>
          <w:i/>
          <w:iCs/>
          <w:sz w:val="28"/>
          <w:szCs w:val="28"/>
        </w:rPr>
        <w:t xml:space="preserve">Вопросы для самоподготовки: </w:t>
      </w:r>
    </w:p>
    <w:p w:rsidR="00DB48D9" w:rsidRDefault="00DB48D9" w:rsidP="00DB48D9">
      <w:pPr>
        <w:pStyle w:val="Default"/>
        <w:rPr>
          <w:sz w:val="28"/>
          <w:szCs w:val="28"/>
        </w:rPr>
      </w:pPr>
      <w:r>
        <w:rPr>
          <w:sz w:val="28"/>
          <w:szCs w:val="28"/>
        </w:rPr>
        <w:t xml:space="preserve">1. Понятие и предмет муниципального права как комплексной отрасли права. </w:t>
      </w:r>
    </w:p>
    <w:p w:rsidR="00DB48D9" w:rsidRDefault="00DB48D9" w:rsidP="00DB48D9">
      <w:pPr>
        <w:pStyle w:val="a5"/>
        <w:spacing w:line="198" w:lineRule="atLeast"/>
        <w:jc w:val="both"/>
        <w:rPr>
          <w:sz w:val="28"/>
          <w:szCs w:val="28"/>
        </w:rPr>
      </w:pPr>
      <w:r>
        <w:rPr>
          <w:sz w:val="28"/>
          <w:szCs w:val="28"/>
        </w:rPr>
        <w:t xml:space="preserve">2. Методы регулирования в муниципальном праве. Сочетание публично-правовых и </w:t>
      </w:r>
      <w:proofErr w:type="spellStart"/>
      <w:proofErr w:type="gramStart"/>
      <w:r>
        <w:rPr>
          <w:sz w:val="28"/>
          <w:szCs w:val="28"/>
        </w:rPr>
        <w:t>частно-правовых</w:t>
      </w:r>
      <w:proofErr w:type="spellEnd"/>
      <w:proofErr w:type="gramEnd"/>
      <w:r>
        <w:rPr>
          <w:sz w:val="28"/>
          <w:szCs w:val="28"/>
        </w:rPr>
        <w:t xml:space="preserve"> методов правового регулирования.</w:t>
      </w:r>
    </w:p>
    <w:p w:rsidR="00436671" w:rsidRDefault="00436671" w:rsidP="00436671">
      <w:pPr>
        <w:pStyle w:val="Default"/>
        <w:jc w:val="both"/>
        <w:rPr>
          <w:sz w:val="28"/>
          <w:szCs w:val="28"/>
        </w:rPr>
      </w:pPr>
      <w:r>
        <w:rPr>
          <w:sz w:val="28"/>
          <w:szCs w:val="28"/>
        </w:rPr>
        <w:t xml:space="preserve">3. Муниципальные правовые нормы: понятие и виды. Муниципальные правовые институты. </w:t>
      </w:r>
    </w:p>
    <w:p w:rsidR="00436671" w:rsidRDefault="00436671" w:rsidP="00436671">
      <w:pPr>
        <w:pStyle w:val="Default"/>
        <w:jc w:val="both"/>
        <w:rPr>
          <w:sz w:val="28"/>
          <w:szCs w:val="28"/>
        </w:rPr>
      </w:pPr>
      <w:r>
        <w:rPr>
          <w:sz w:val="28"/>
          <w:szCs w:val="28"/>
        </w:rPr>
        <w:t xml:space="preserve">4. Система муниципального права как отрасли права. </w:t>
      </w:r>
    </w:p>
    <w:p w:rsidR="00436671" w:rsidRDefault="00436671" w:rsidP="00436671">
      <w:pPr>
        <w:pStyle w:val="Default"/>
        <w:jc w:val="both"/>
        <w:rPr>
          <w:sz w:val="28"/>
          <w:szCs w:val="28"/>
        </w:rPr>
      </w:pPr>
      <w:r>
        <w:rPr>
          <w:sz w:val="28"/>
          <w:szCs w:val="28"/>
        </w:rPr>
        <w:t xml:space="preserve">5. Субъекты муниципальных правовых отношений, их характеристика. </w:t>
      </w:r>
    </w:p>
    <w:p w:rsidR="00436671" w:rsidRDefault="00436671" w:rsidP="00436671">
      <w:pPr>
        <w:pStyle w:val="Default"/>
        <w:jc w:val="both"/>
        <w:rPr>
          <w:sz w:val="28"/>
          <w:szCs w:val="28"/>
        </w:rPr>
      </w:pPr>
      <w:r>
        <w:rPr>
          <w:sz w:val="28"/>
          <w:szCs w:val="28"/>
        </w:rPr>
        <w:t xml:space="preserve">6. Понятие и виды источников </w:t>
      </w:r>
      <w:proofErr w:type="gramStart"/>
      <w:r>
        <w:rPr>
          <w:sz w:val="28"/>
          <w:szCs w:val="28"/>
        </w:rPr>
        <w:t>муниципального</w:t>
      </w:r>
      <w:proofErr w:type="gramEnd"/>
      <w:r>
        <w:rPr>
          <w:sz w:val="28"/>
          <w:szCs w:val="28"/>
        </w:rPr>
        <w:t xml:space="preserve"> права как отрасли права. Общая характеристика источников муниципального права. </w:t>
      </w:r>
    </w:p>
    <w:p w:rsidR="00436671" w:rsidRDefault="00436671" w:rsidP="00436671">
      <w:pPr>
        <w:pStyle w:val="Default"/>
        <w:jc w:val="both"/>
        <w:rPr>
          <w:sz w:val="28"/>
          <w:szCs w:val="28"/>
        </w:rPr>
      </w:pPr>
      <w:r>
        <w:rPr>
          <w:sz w:val="28"/>
          <w:szCs w:val="28"/>
        </w:rPr>
        <w:t xml:space="preserve">7. Место муниципального права в правовой системе государства. </w:t>
      </w:r>
    </w:p>
    <w:p w:rsidR="00436671" w:rsidRDefault="00436671" w:rsidP="00436671">
      <w:pPr>
        <w:pStyle w:val="Default"/>
        <w:jc w:val="both"/>
        <w:rPr>
          <w:sz w:val="28"/>
          <w:szCs w:val="28"/>
        </w:rPr>
      </w:pPr>
      <w:r>
        <w:rPr>
          <w:sz w:val="28"/>
          <w:szCs w:val="28"/>
        </w:rPr>
        <w:t xml:space="preserve">8. Наука муниципального права. Основные этапы развития науки муниципального права. </w:t>
      </w:r>
    </w:p>
    <w:p w:rsidR="00436671" w:rsidRDefault="00436671" w:rsidP="00436671">
      <w:pPr>
        <w:pStyle w:val="Default"/>
        <w:jc w:val="both"/>
        <w:rPr>
          <w:i/>
          <w:iCs/>
          <w:sz w:val="28"/>
          <w:szCs w:val="28"/>
        </w:rPr>
      </w:pPr>
    </w:p>
    <w:p w:rsidR="00436671" w:rsidRDefault="00436671" w:rsidP="00436671">
      <w:pPr>
        <w:pStyle w:val="Default"/>
        <w:jc w:val="both"/>
        <w:rPr>
          <w:sz w:val="28"/>
          <w:szCs w:val="28"/>
        </w:rPr>
      </w:pPr>
      <w:r>
        <w:rPr>
          <w:i/>
          <w:iCs/>
          <w:sz w:val="28"/>
          <w:szCs w:val="28"/>
        </w:rPr>
        <w:t xml:space="preserve">Рекомендации по изучению темы: </w:t>
      </w:r>
    </w:p>
    <w:p w:rsidR="00436671" w:rsidRDefault="00436671" w:rsidP="00436671">
      <w:pPr>
        <w:pStyle w:val="a5"/>
        <w:spacing w:line="198" w:lineRule="atLeast"/>
        <w:jc w:val="both"/>
        <w:rPr>
          <w:sz w:val="28"/>
          <w:szCs w:val="28"/>
        </w:rPr>
      </w:pPr>
      <w:r>
        <w:rPr>
          <w:sz w:val="28"/>
          <w:szCs w:val="28"/>
        </w:rPr>
        <w:t>При изучении данной темы курса студенту необходимо выявить отличительные признаки отношений, составляющих предмет муниципального права; знать, в чем заключаются особенности методов муниципального правового регулирования. Следует уметь объяснять, почему муниципальное право принято относить к числу комплексных отраслей российского права, какое место в системе права оно занимает, как строятся его взаимоотношения с другими отраслями российского права.</w:t>
      </w:r>
    </w:p>
    <w:p w:rsidR="00436671" w:rsidRDefault="00436671" w:rsidP="00436671">
      <w:pPr>
        <w:pStyle w:val="a5"/>
        <w:spacing w:line="198" w:lineRule="atLeast"/>
        <w:jc w:val="both"/>
        <w:rPr>
          <w:sz w:val="28"/>
          <w:szCs w:val="28"/>
        </w:rPr>
      </w:pPr>
      <w:r>
        <w:rPr>
          <w:sz w:val="28"/>
          <w:szCs w:val="28"/>
        </w:rPr>
        <w:t xml:space="preserve">При ответе на третий вопрос необходимо не только дать определение муниципальных правовых норм, но и показать их общие и отличительные признаки с нормами других отраслей права. Раскрывая классификацию норм муниципального права, студенту необходимо показать каждый вид правовых норм с учетом их конкретных примеров из законодательных и иных нормативных правовых актов. Исследуя вопрос об институтах муниципального права, желательно выделить сложные и простые муниципальные правовые институты, показать примеры каждого из них. Существенное внимание следует уделить изучению источников муниципального права. Необходимо знать понятие источников муниципального права как отрасли права, их классификацию, содержание. Важно представлять, как соотносится между собой система источников </w:t>
      </w:r>
      <w:r>
        <w:rPr>
          <w:sz w:val="28"/>
          <w:szCs w:val="28"/>
        </w:rPr>
        <w:lastRenderedPageBreak/>
        <w:t>отрасли муниципального права и система источников науки муниципального права.</w:t>
      </w:r>
    </w:p>
    <w:p w:rsidR="00436671" w:rsidRDefault="00436671" w:rsidP="00436671">
      <w:pPr>
        <w:jc w:val="both"/>
        <w:rPr>
          <w:rFonts w:ascii="Times New Roman" w:hAnsi="Times New Roman" w:cs="Times New Roman"/>
        </w:rPr>
      </w:pPr>
      <w:r w:rsidRPr="00436671">
        <w:rPr>
          <w:rFonts w:ascii="Times New Roman" w:hAnsi="Times New Roman" w:cs="Times New Roman"/>
          <w:sz w:val="28"/>
          <w:szCs w:val="28"/>
        </w:rPr>
        <w:t xml:space="preserve">По четвертому вопросу темы нужно обратить внимание не только на понятие системы муниципального права как отрасли права, но и на внутреннюю иерархию составляющих ее элементов; знать, чем отличается система отрасли от системы науки муниципального права. Исследование вопроса о науке муниципального права </w:t>
      </w:r>
      <w:proofErr w:type="gramStart"/>
      <w:r w:rsidRPr="00436671">
        <w:rPr>
          <w:rFonts w:ascii="Times New Roman" w:hAnsi="Times New Roman" w:cs="Times New Roman"/>
          <w:sz w:val="28"/>
          <w:szCs w:val="28"/>
        </w:rPr>
        <w:t>предполагает</w:t>
      </w:r>
      <w:proofErr w:type="gramEnd"/>
      <w:r w:rsidRPr="00436671">
        <w:rPr>
          <w:rFonts w:ascii="Times New Roman" w:hAnsi="Times New Roman" w:cs="Times New Roman"/>
          <w:sz w:val="28"/>
          <w:szCs w:val="28"/>
        </w:rPr>
        <w:t xml:space="preserve"> в том числе и знание того, какие методы познания использует научная дисциплина муниципального права, какие этапы эволюции научной дисциплины муниципального права в России можно выделить.</w:t>
      </w:r>
    </w:p>
    <w:p w:rsidR="00436671" w:rsidRDefault="00436671" w:rsidP="00436671">
      <w:pPr>
        <w:rPr>
          <w:rFonts w:ascii="Times New Roman" w:hAnsi="Times New Roman" w:cs="Times New Roman"/>
        </w:rPr>
      </w:pPr>
    </w:p>
    <w:p w:rsidR="00436671" w:rsidRDefault="00436671" w:rsidP="00436671">
      <w:pPr>
        <w:pStyle w:val="Default"/>
        <w:jc w:val="center"/>
        <w:rPr>
          <w:sz w:val="28"/>
          <w:szCs w:val="28"/>
        </w:rPr>
      </w:pPr>
      <w:r>
        <w:rPr>
          <w:b/>
          <w:bCs/>
          <w:sz w:val="28"/>
          <w:szCs w:val="28"/>
        </w:rPr>
        <w:t>Тема 2. Историко-теоретические основы местного самоуправления</w:t>
      </w:r>
    </w:p>
    <w:p w:rsidR="00436671" w:rsidRDefault="00436671" w:rsidP="00436671">
      <w:pPr>
        <w:pStyle w:val="Default"/>
        <w:rPr>
          <w:i/>
          <w:iCs/>
          <w:sz w:val="28"/>
          <w:szCs w:val="28"/>
        </w:rPr>
      </w:pPr>
    </w:p>
    <w:p w:rsidR="00436671" w:rsidRDefault="00436671" w:rsidP="00436671">
      <w:pPr>
        <w:pStyle w:val="Default"/>
        <w:rPr>
          <w:sz w:val="28"/>
          <w:szCs w:val="28"/>
        </w:rPr>
      </w:pPr>
      <w:r>
        <w:rPr>
          <w:i/>
          <w:iCs/>
          <w:sz w:val="28"/>
          <w:szCs w:val="28"/>
        </w:rPr>
        <w:t xml:space="preserve">Вопросы для самоподготовки: </w:t>
      </w:r>
    </w:p>
    <w:p w:rsidR="00436671" w:rsidRDefault="00436671" w:rsidP="00436671">
      <w:pPr>
        <w:pStyle w:val="Default"/>
        <w:rPr>
          <w:sz w:val="28"/>
          <w:szCs w:val="28"/>
        </w:rPr>
      </w:pPr>
      <w:r>
        <w:rPr>
          <w:sz w:val="28"/>
          <w:szCs w:val="28"/>
        </w:rPr>
        <w:t xml:space="preserve">1. Введение дворянского самоуправления в 1785 г. </w:t>
      </w:r>
    </w:p>
    <w:p w:rsidR="00436671" w:rsidRDefault="00436671" w:rsidP="00436671">
      <w:pPr>
        <w:pStyle w:val="Default"/>
        <w:rPr>
          <w:sz w:val="28"/>
          <w:szCs w:val="28"/>
        </w:rPr>
      </w:pPr>
      <w:r>
        <w:rPr>
          <w:sz w:val="28"/>
          <w:szCs w:val="28"/>
        </w:rPr>
        <w:t xml:space="preserve">2. Организация сельского и волостного крестьянского самоуправления после отмены крепостного права в 1861 г. </w:t>
      </w:r>
    </w:p>
    <w:p w:rsidR="00436671" w:rsidRDefault="00436671" w:rsidP="00436671">
      <w:pPr>
        <w:pStyle w:val="Default"/>
        <w:rPr>
          <w:sz w:val="28"/>
          <w:szCs w:val="28"/>
        </w:rPr>
      </w:pPr>
      <w:r>
        <w:rPr>
          <w:sz w:val="28"/>
          <w:szCs w:val="28"/>
        </w:rPr>
        <w:t xml:space="preserve">3. Система и компетенция земских учреждений в дореволюционной России. </w:t>
      </w:r>
    </w:p>
    <w:p w:rsidR="00436671" w:rsidRDefault="00436671" w:rsidP="00436671">
      <w:pPr>
        <w:pStyle w:val="Default"/>
        <w:rPr>
          <w:sz w:val="28"/>
          <w:szCs w:val="28"/>
        </w:rPr>
      </w:pPr>
      <w:r>
        <w:rPr>
          <w:sz w:val="28"/>
          <w:szCs w:val="28"/>
        </w:rPr>
        <w:t xml:space="preserve">4. Организация и компетенция городского самоуправления в дореволюционной России. </w:t>
      </w:r>
    </w:p>
    <w:p w:rsidR="00436671" w:rsidRDefault="00436671" w:rsidP="00436671">
      <w:pPr>
        <w:pStyle w:val="Default"/>
        <w:rPr>
          <w:sz w:val="28"/>
          <w:szCs w:val="28"/>
        </w:rPr>
      </w:pPr>
      <w:r>
        <w:rPr>
          <w:sz w:val="28"/>
          <w:szCs w:val="28"/>
        </w:rPr>
        <w:t xml:space="preserve">5. Административный надзор за деятельностью земских и городских органов самоуправления. </w:t>
      </w:r>
    </w:p>
    <w:p w:rsidR="00436671" w:rsidRDefault="00436671" w:rsidP="00436671">
      <w:pPr>
        <w:pStyle w:val="Default"/>
        <w:spacing w:after="197"/>
        <w:rPr>
          <w:sz w:val="28"/>
          <w:szCs w:val="28"/>
        </w:rPr>
      </w:pPr>
      <w:r>
        <w:rPr>
          <w:sz w:val="28"/>
          <w:szCs w:val="28"/>
        </w:rPr>
        <w:t xml:space="preserve">6. Система местных Советов в </w:t>
      </w:r>
      <w:proofErr w:type="spellStart"/>
      <w:r>
        <w:rPr>
          <w:sz w:val="28"/>
          <w:szCs w:val="28"/>
        </w:rPr>
        <w:t>постреволюционный</w:t>
      </w:r>
      <w:proofErr w:type="spellEnd"/>
      <w:r>
        <w:rPr>
          <w:sz w:val="28"/>
          <w:szCs w:val="28"/>
        </w:rPr>
        <w:t xml:space="preserve"> период. </w:t>
      </w:r>
    </w:p>
    <w:p w:rsidR="00436671" w:rsidRDefault="00436671" w:rsidP="00436671">
      <w:pPr>
        <w:pStyle w:val="Default"/>
        <w:spacing w:after="197"/>
        <w:rPr>
          <w:sz w:val="28"/>
          <w:szCs w:val="28"/>
        </w:rPr>
      </w:pPr>
      <w:r>
        <w:rPr>
          <w:sz w:val="28"/>
          <w:szCs w:val="28"/>
        </w:rPr>
        <w:t xml:space="preserve">7. Развитие правового регулирования местного самоуправления в период 1990–1993 гг. </w:t>
      </w:r>
    </w:p>
    <w:p w:rsidR="00436671" w:rsidRDefault="00436671" w:rsidP="00436671">
      <w:pPr>
        <w:pStyle w:val="Default"/>
        <w:spacing w:after="197"/>
        <w:rPr>
          <w:sz w:val="28"/>
          <w:szCs w:val="28"/>
        </w:rPr>
      </w:pPr>
      <w:r>
        <w:rPr>
          <w:sz w:val="28"/>
          <w:szCs w:val="28"/>
        </w:rPr>
        <w:t xml:space="preserve">8. Важнейшие этапы становления местного самоуправления, связанные с принятием Конституции Российской Федерации 1993 г. </w:t>
      </w:r>
    </w:p>
    <w:p w:rsidR="00436671" w:rsidRDefault="00436671" w:rsidP="00436671">
      <w:pPr>
        <w:pStyle w:val="Default"/>
        <w:spacing w:after="197"/>
        <w:rPr>
          <w:sz w:val="28"/>
          <w:szCs w:val="28"/>
        </w:rPr>
      </w:pPr>
      <w:r>
        <w:rPr>
          <w:sz w:val="28"/>
          <w:szCs w:val="28"/>
        </w:rPr>
        <w:t xml:space="preserve">9. Современные тенденции развития местного самоуправления в России. </w:t>
      </w:r>
    </w:p>
    <w:p w:rsidR="00436671" w:rsidRDefault="00436671" w:rsidP="00436671">
      <w:pPr>
        <w:pStyle w:val="Default"/>
        <w:spacing w:after="197"/>
        <w:rPr>
          <w:sz w:val="28"/>
          <w:szCs w:val="28"/>
        </w:rPr>
      </w:pPr>
      <w:r>
        <w:rPr>
          <w:sz w:val="28"/>
          <w:szCs w:val="28"/>
        </w:rPr>
        <w:t xml:space="preserve">10. Основные теории в области местного самоуправления, их общая характеристика. Влияние на современные концепции развития местного самоуправления. </w:t>
      </w:r>
    </w:p>
    <w:p w:rsidR="00436671" w:rsidRDefault="00436671" w:rsidP="00436671">
      <w:pPr>
        <w:pStyle w:val="Default"/>
        <w:rPr>
          <w:sz w:val="28"/>
          <w:szCs w:val="28"/>
        </w:rPr>
      </w:pPr>
      <w:r>
        <w:rPr>
          <w:sz w:val="28"/>
          <w:szCs w:val="28"/>
        </w:rPr>
        <w:t xml:space="preserve">11. Муниципальные системы зарубежных стран. </w:t>
      </w:r>
    </w:p>
    <w:p w:rsidR="00436671" w:rsidRDefault="00436671" w:rsidP="00436671">
      <w:pPr>
        <w:pStyle w:val="Default"/>
        <w:jc w:val="both"/>
        <w:rPr>
          <w:i/>
          <w:iCs/>
          <w:sz w:val="28"/>
          <w:szCs w:val="28"/>
        </w:rPr>
      </w:pPr>
    </w:p>
    <w:p w:rsidR="00436671" w:rsidRPr="00436671" w:rsidRDefault="00436671" w:rsidP="00436671">
      <w:pPr>
        <w:pStyle w:val="Default"/>
        <w:ind w:firstLine="708"/>
        <w:jc w:val="both"/>
        <w:rPr>
          <w:sz w:val="28"/>
          <w:szCs w:val="28"/>
        </w:rPr>
      </w:pPr>
      <w:r w:rsidRPr="00436671">
        <w:rPr>
          <w:i/>
          <w:iCs/>
          <w:sz w:val="28"/>
          <w:szCs w:val="28"/>
        </w:rPr>
        <w:t xml:space="preserve">Рекомендации по изучению темы: </w:t>
      </w:r>
    </w:p>
    <w:p w:rsidR="00436671" w:rsidRPr="00436671" w:rsidRDefault="00436671" w:rsidP="00436671">
      <w:pPr>
        <w:pStyle w:val="Default"/>
        <w:ind w:firstLine="708"/>
        <w:jc w:val="both"/>
        <w:rPr>
          <w:sz w:val="28"/>
          <w:szCs w:val="28"/>
        </w:rPr>
      </w:pPr>
      <w:r w:rsidRPr="00436671">
        <w:rPr>
          <w:sz w:val="28"/>
          <w:szCs w:val="28"/>
        </w:rPr>
        <w:t xml:space="preserve">При изучении данной темы студент должен раскрыть основные тенденции развития правового регулирования местного самоуправления в России. Он должен усвоить значение </w:t>
      </w:r>
      <w:proofErr w:type="gramStart"/>
      <w:r w:rsidRPr="00436671">
        <w:rPr>
          <w:sz w:val="28"/>
          <w:szCs w:val="28"/>
        </w:rPr>
        <w:t>земской</w:t>
      </w:r>
      <w:proofErr w:type="gramEnd"/>
      <w:r w:rsidRPr="00436671">
        <w:rPr>
          <w:sz w:val="28"/>
          <w:szCs w:val="28"/>
        </w:rPr>
        <w:t xml:space="preserve"> (1864 г.) и городской (1870 г.) реформ Александра II; </w:t>
      </w:r>
      <w:proofErr w:type="gramStart"/>
      <w:r w:rsidRPr="00436671">
        <w:rPr>
          <w:sz w:val="28"/>
          <w:szCs w:val="28"/>
        </w:rPr>
        <w:t xml:space="preserve">представлять, в чем состояла суть контрреформ 1890–1892 гг. Для изучения современного этапа развития местной власти ему поможет сравнительный анализ Закона РСФСР от 6 июля 1991 г. «О местном самоуправлении в РСФСР», Федерального закона от 28 августа 1995 г. № </w:t>
      </w:r>
      <w:r w:rsidRPr="00436671">
        <w:rPr>
          <w:sz w:val="28"/>
          <w:szCs w:val="28"/>
        </w:rPr>
        <w:lastRenderedPageBreak/>
        <w:t>154-ФЗ «Об общих принципах организации местного самоуправления в Российской Федерации» и Федерального закона от 6 октября 2003 г. № 131-ФЗ «Об общих принципах</w:t>
      </w:r>
      <w:proofErr w:type="gramEnd"/>
      <w:r w:rsidRPr="00436671">
        <w:rPr>
          <w:sz w:val="28"/>
          <w:szCs w:val="28"/>
        </w:rPr>
        <w:t xml:space="preserve"> организации местного самоуправления в Российской Федерации». </w:t>
      </w:r>
    </w:p>
    <w:p w:rsidR="00436671" w:rsidRDefault="00436671" w:rsidP="00436671">
      <w:pPr>
        <w:ind w:firstLine="708"/>
        <w:jc w:val="both"/>
        <w:rPr>
          <w:rFonts w:ascii="Times New Roman" w:hAnsi="Times New Roman" w:cs="Times New Roman"/>
          <w:sz w:val="28"/>
          <w:szCs w:val="28"/>
        </w:rPr>
      </w:pPr>
      <w:r w:rsidRPr="00436671">
        <w:rPr>
          <w:rFonts w:ascii="Times New Roman" w:hAnsi="Times New Roman" w:cs="Times New Roman"/>
          <w:sz w:val="28"/>
          <w:szCs w:val="28"/>
        </w:rPr>
        <w:t>Исследование теоретико-правовых основ развития местного самоуправления в современный период предполагает не только знание содержания основных теорий местного самоуправления, но и понимание того, какое влияние на современную доктрину местного самоуправления они оказали, а также как отразились на формировании основных муниципальных правовых систем в мире.</w:t>
      </w:r>
    </w:p>
    <w:p w:rsidR="00436671" w:rsidRDefault="00436671" w:rsidP="00436671">
      <w:pPr>
        <w:pStyle w:val="Default"/>
        <w:rPr>
          <w:b/>
          <w:bCs/>
          <w:sz w:val="28"/>
          <w:szCs w:val="28"/>
        </w:rPr>
      </w:pPr>
    </w:p>
    <w:p w:rsidR="00436671" w:rsidRDefault="00436671" w:rsidP="00436671">
      <w:pPr>
        <w:pStyle w:val="Default"/>
        <w:jc w:val="center"/>
        <w:rPr>
          <w:sz w:val="28"/>
          <w:szCs w:val="28"/>
        </w:rPr>
      </w:pPr>
      <w:r>
        <w:rPr>
          <w:b/>
          <w:bCs/>
          <w:sz w:val="28"/>
          <w:szCs w:val="28"/>
        </w:rPr>
        <w:t>Тема 3. Понятие и природа местного самоуправления. Местное самоуправление как основа конституционного строя</w:t>
      </w:r>
    </w:p>
    <w:p w:rsidR="00436671" w:rsidRDefault="00436671" w:rsidP="00436671">
      <w:pPr>
        <w:pStyle w:val="Default"/>
        <w:rPr>
          <w:i/>
          <w:iCs/>
          <w:sz w:val="28"/>
          <w:szCs w:val="28"/>
        </w:rPr>
      </w:pPr>
    </w:p>
    <w:p w:rsidR="00436671" w:rsidRDefault="00436671" w:rsidP="00436671">
      <w:pPr>
        <w:pStyle w:val="Default"/>
        <w:rPr>
          <w:sz w:val="28"/>
          <w:szCs w:val="28"/>
        </w:rPr>
      </w:pPr>
      <w:r>
        <w:rPr>
          <w:i/>
          <w:iCs/>
          <w:sz w:val="28"/>
          <w:szCs w:val="28"/>
        </w:rPr>
        <w:t xml:space="preserve">Вопросы для самоподготовки: </w:t>
      </w:r>
    </w:p>
    <w:p w:rsidR="00436671" w:rsidRDefault="00436671" w:rsidP="00436671">
      <w:pPr>
        <w:pStyle w:val="Default"/>
        <w:spacing w:after="197"/>
        <w:rPr>
          <w:sz w:val="28"/>
          <w:szCs w:val="28"/>
        </w:rPr>
      </w:pPr>
      <w:r>
        <w:rPr>
          <w:sz w:val="28"/>
          <w:szCs w:val="28"/>
        </w:rPr>
        <w:t xml:space="preserve">1. Понятие и сущность местного самоуправления. Местное самоуправление как способ организации социального управления. </w:t>
      </w:r>
    </w:p>
    <w:p w:rsidR="00436671" w:rsidRDefault="00436671" w:rsidP="00436671">
      <w:pPr>
        <w:pStyle w:val="Default"/>
        <w:spacing w:after="197"/>
        <w:rPr>
          <w:sz w:val="28"/>
          <w:szCs w:val="28"/>
        </w:rPr>
      </w:pPr>
      <w:r>
        <w:rPr>
          <w:sz w:val="28"/>
          <w:szCs w:val="28"/>
        </w:rPr>
        <w:t xml:space="preserve">2. Местное самоуправление и государственное управление. Критерии местного самоуправления. Взаимодействие органов государственной власти и органов местного самоуправления. </w:t>
      </w:r>
    </w:p>
    <w:p w:rsidR="00436671" w:rsidRDefault="00436671" w:rsidP="00436671">
      <w:pPr>
        <w:pStyle w:val="Default"/>
        <w:spacing w:after="197"/>
        <w:rPr>
          <w:sz w:val="28"/>
          <w:szCs w:val="28"/>
        </w:rPr>
      </w:pPr>
      <w:r>
        <w:rPr>
          <w:sz w:val="28"/>
          <w:szCs w:val="28"/>
        </w:rPr>
        <w:t xml:space="preserve">3. Местное самоуправление как одна из основ конституционного строя. </w:t>
      </w:r>
    </w:p>
    <w:p w:rsidR="00436671" w:rsidRDefault="00436671" w:rsidP="00436671">
      <w:pPr>
        <w:pStyle w:val="Default"/>
        <w:rPr>
          <w:sz w:val="28"/>
          <w:szCs w:val="28"/>
        </w:rPr>
      </w:pPr>
      <w:r>
        <w:rPr>
          <w:sz w:val="28"/>
          <w:szCs w:val="28"/>
        </w:rPr>
        <w:t xml:space="preserve">4. Местное самоуправление как форма народовластия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5. Местное самоуправление как элемент конституционного статуса гражданина. </w:t>
      </w:r>
    </w:p>
    <w:p w:rsidR="00436671" w:rsidRPr="00436671" w:rsidRDefault="00436671" w:rsidP="00436671">
      <w:pPr>
        <w:pStyle w:val="Default"/>
        <w:spacing w:after="197"/>
        <w:jc w:val="both"/>
        <w:rPr>
          <w:sz w:val="28"/>
          <w:szCs w:val="28"/>
        </w:rPr>
      </w:pPr>
      <w:r w:rsidRPr="00436671">
        <w:rPr>
          <w:sz w:val="28"/>
          <w:szCs w:val="28"/>
        </w:rPr>
        <w:t xml:space="preserve">6. Система местного самоуправления, ее элементы. </w:t>
      </w:r>
    </w:p>
    <w:p w:rsidR="00436671" w:rsidRPr="00436671" w:rsidRDefault="00436671" w:rsidP="00436671">
      <w:pPr>
        <w:pStyle w:val="Default"/>
        <w:spacing w:after="197"/>
        <w:jc w:val="both"/>
        <w:rPr>
          <w:sz w:val="28"/>
          <w:szCs w:val="28"/>
        </w:rPr>
      </w:pPr>
      <w:r w:rsidRPr="00436671">
        <w:rPr>
          <w:sz w:val="28"/>
          <w:szCs w:val="28"/>
        </w:rPr>
        <w:t xml:space="preserve">7. Принципы, лежащие в основе местного самоуправления. </w:t>
      </w:r>
    </w:p>
    <w:p w:rsidR="00436671" w:rsidRPr="00436671" w:rsidRDefault="00436671" w:rsidP="00436671">
      <w:pPr>
        <w:pStyle w:val="Default"/>
        <w:spacing w:after="197"/>
        <w:jc w:val="both"/>
        <w:rPr>
          <w:sz w:val="28"/>
          <w:szCs w:val="28"/>
        </w:rPr>
      </w:pPr>
      <w:r w:rsidRPr="00436671">
        <w:rPr>
          <w:sz w:val="28"/>
          <w:szCs w:val="28"/>
        </w:rPr>
        <w:t xml:space="preserve">8. Функции местного самоуправления. </w:t>
      </w:r>
    </w:p>
    <w:p w:rsidR="00436671" w:rsidRPr="00436671" w:rsidRDefault="00436671" w:rsidP="00436671">
      <w:pPr>
        <w:pStyle w:val="Default"/>
        <w:jc w:val="both"/>
        <w:rPr>
          <w:sz w:val="28"/>
          <w:szCs w:val="28"/>
        </w:rPr>
      </w:pPr>
      <w:r w:rsidRPr="00436671">
        <w:rPr>
          <w:sz w:val="28"/>
          <w:szCs w:val="28"/>
        </w:rPr>
        <w:t xml:space="preserve">9. Гарантии местного самоуправления: понятие, виды, правовое закрепление. </w:t>
      </w:r>
    </w:p>
    <w:p w:rsidR="00436671" w:rsidRDefault="00436671" w:rsidP="00436671">
      <w:pPr>
        <w:pStyle w:val="Default"/>
        <w:jc w:val="both"/>
        <w:rPr>
          <w:i/>
          <w:iCs/>
          <w:sz w:val="28"/>
          <w:szCs w:val="28"/>
        </w:rPr>
      </w:pPr>
    </w:p>
    <w:p w:rsidR="00436671" w:rsidRPr="00436671" w:rsidRDefault="00436671" w:rsidP="00436671">
      <w:pPr>
        <w:pStyle w:val="Default"/>
        <w:ind w:firstLine="708"/>
        <w:jc w:val="both"/>
        <w:rPr>
          <w:sz w:val="28"/>
          <w:szCs w:val="28"/>
        </w:rPr>
      </w:pPr>
      <w:r w:rsidRPr="00436671">
        <w:rPr>
          <w:i/>
          <w:iCs/>
          <w:sz w:val="28"/>
          <w:szCs w:val="28"/>
        </w:rPr>
        <w:t xml:space="preserve">Рекомендации по изучению темы: </w:t>
      </w:r>
    </w:p>
    <w:p w:rsidR="00436671" w:rsidRPr="00436671" w:rsidRDefault="00436671" w:rsidP="00436671">
      <w:pPr>
        <w:pStyle w:val="Default"/>
        <w:ind w:firstLine="708"/>
        <w:jc w:val="both"/>
        <w:rPr>
          <w:sz w:val="28"/>
          <w:szCs w:val="28"/>
        </w:rPr>
      </w:pPr>
      <w:r w:rsidRPr="00436671">
        <w:rPr>
          <w:sz w:val="28"/>
          <w:szCs w:val="28"/>
        </w:rPr>
        <w:t xml:space="preserve">Студенту при подготовке данной темы необходимо обратить внимание также на следующие вопросы: </w:t>
      </w:r>
    </w:p>
    <w:p w:rsidR="00436671" w:rsidRPr="00436671" w:rsidRDefault="00436671" w:rsidP="00436671">
      <w:pPr>
        <w:pStyle w:val="Default"/>
        <w:ind w:firstLine="708"/>
        <w:jc w:val="both"/>
        <w:rPr>
          <w:sz w:val="28"/>
          <w:szCs w:val="28"/>
        </w:rPr>
      </w:pPr>
      <w:r w:rsidRPr="00436671">
        <w:rPr>
          <w:sz w:val="28"/>
          <w:szCs w:val="28"/>
        </w:rPr>
        <w:t xml:space="preserve">Действует ли принцип разделения властей на уровне местного самоуправления? </w:t>
      </w:r>
    </w:p>
    <w:p w:rsidR="00436671" w:rsidRPr="00436671" w:rsidRDefault="00436671" w:rsidP="00436671">
      <w:pPr>
        <w:pStyle w:val="Default"/>
        <w:ind w:firstLine="708"/>
        <w:jc w:val="both"/>
        <w:rPr>
          <w:sz w:val="28"/>
          <w:szCs w:val="28"/>
        </w:rPr>
      </w:pPr>
      <w:r w:rsidRPr="00436671">
        <w:rPr>
          <w:sz w:val="28"/>
          <w:szCs w:val="28"/>
        </w:rPr>
        <w:t xml:space="preserve">Каковы общие признаки, присущие как муниципальной, так и государственной власти? </w:t>
      </w:r>
    </w:p>
    <w:p w:rsidR="00436671" w:rsidRPr="00436671" w:rsidRDefault="00436671" w:rsidP="00436671">
      <w:pPr>
        <w:pStyle w:val="Default"/>
        <w:jc w:val="both"/>
        <w:rPr>
          <w:sz w:val="28"/>
          <w:szCs w:val="28"/>
        </w:rPr>
      </w:pPr>
      <w:r w:rsidRPr="00436671">
        <w:rPr>
          <w:sz w:val="28"/>
          <w:szCs w:val="28"/>
        </w:rPr>
        <w:t xml:space="preserve">В чем специфика каждого из видов публичной власти? </w:t>
      </w:r>
    </w:p>
    <w:p w:rsidR="00436671" w:rsidRDefault="00436671" w:rsidP="00436671">
      <w:pPr>
        <w:ind w:firstLine="708"/>
        <w:jc w:val="both"/>
        <w:rPr>
          <w:rFonts w:ascii="Times New Roman" w:hAnsi="Times New Roman" w:cs="Times New Roman"/>
          <w:sz w:val="28"/>
          <w:szCs w:val="28"/>
        </w:rPr>
      </w:pPr>
      <w:r w:rsidRPr="00436671">
        <w:rPr>
          <w:rFonts w:ascii="Times New Roman" w:hAnsi="Times New Roman" w:cs="Times New Roman"/>
          <w:sz w:val="28"/>
          <w:szCs w:val="28"/>
        </w:rPr>
        <w:t xml:space="preserve">Следует определить содержание формулы «местное самоуправление – институт гражданского общества». Обратить внимание на значение основных юридических принципов местного самоуправления, иметь представление о </w:t>
      </w:r>
      <w:r w:rsidRPr="00436671">
        <w:rPr>
          <w:rFonts w:ascii="Times New Roman" w:hAnsi="Times New Roman" w:cs="Times New Roman"/>
          <w:sz w:val="28"/>
          <w:szCs w:val="28"/>
        </w:rPr>
        <w:lastRenderedPageBreak/>
        <w:t>том, что представляют собой функции местного самоуправления, а также в чем суть гарантий местного самоуправления.</w:t>
      </w:r>
    </w:p>
    <w:p w:rsidR="00436671" w:rsidRDefault="00436671" w:rsidP="00436671">
      <w:pPr>
        <w:pStyle w:val="Default"/>
        <w:rPr>
          <w:b/>
          <w:bCs/>
          <w:sz w:val="28"/>
          <w:szCs w:val="28"/>
        </w:rPr>
      </w:pPr>
    </w:p>
    <w:p w:rsidR="00436671" w:rsidRDefault="00436671" w:rsidP="00436671">
      <w:pPr>
        <w:pStyle w:val="Default"/>
        <w:jc w:val="center"/>
        <w:rPr>
          <w:sz w:val="28"/>
          <w:szCs w:val="28"/>
        </w:rPr>
      </w:pPr>
      <w:r>
        <w:rPr>
          <w:b/>
          <w:bCs/>
          <w:sz w:val="28"/>
          <w:szCs w:val="28"/>
        </w:rPr>
        <w:t>Тема 4. Правовая основа местного самоуправления</w:t>
      </w:r>
    </w:p>
    <w:p w:rsidR="00436671" w:rsidRDefault="00436671" w:rsidP="00436671">
      <w:pPr>
        <w:pStyle w:val="Default"/>
        <w:rPr>
          <w:i/>
          <w:iCs/>
          <w:sz w:val="28"/>
          <w:szCs w:val="28"/>
        </w:rPr>
      </w:pPr>
    </w:p>
    <w:p w:rsidR="00436671" w:rsidRDefault="00436671" w:rsidP="00436671">
      <w:pPr>
        <w:pStyle w:val="Default"/>
        <w:ind w:firstLine="708"/>
        <w:rPr>
          <w:sz w:val="28"/>
          <w:szCs w:val="28"/>
        </w:rPr>
      </w:pPr>
      <w:r>
        <w:rPr>
          <w:i/>
          <w:iCs/>
          <w:sz w:val="28"/>
          <w:szCs w:val="28"/>
        </w:rPr>
        <w:t xml:space="preserve">Вопросы для самоподготовки: </w:t>
      </w:r>
    </w:p>
    <w:p w:rsidR="00436671" w:rsidRDefault="00436671" w:rsidP="00436671">
      <w:pPr>
        <w:pStyle w:val="Default"/>
        <w:spacing w:after="197"/>
        <w:rPr>
          <w:sz w:val="28"/>
          <w:szCs w:val="28"/>
        </w:rPr>
      </w:pPr>
      <w:r>
        <w:rPr>
          <w:sz w:val="28"/>
          <w:szCs w:val="28"/>
        </w:rPr>
        <w:t xml:space="preserve">1. Понятие и содержание правовой основы местного самоуправления. Ее развитие в России. </w:t>
      </w:r>
    </w:p>
    <w:p w:rsidR="00436671" w:rsidRDefault="00436671" w:rsidP="00436671">
      <w:pPr>
        <w:pStyle w:val="Default"/>
        <w:jc w:val="both"/>
        <w:rPr>
          <w:sz w:val="28"/>
          <w:szCs w:val="28"/>
        </w:rPr>
      </w:pPr>
      <w:r>
        <w:rPr>
          <w:sz w:val="28"/>
          <w:szCs w:val="28"/>
        </w:rPr>
        <w:t xml:space="preserve">2. Разграничение полномочий между федеральными органами государственной власти и органами государственной власти субъектов Федерации по регулированию отношений в области местного самоуправления. </w:t>
      </w:r>
    </w:p>
    <w:p w:rsidR="00436671" w:rsidRDefault="00436671" w:rsidP="00436671">
      <w:pPr>
        <w:pStyle w:val="Default"/>
      </w:pPr>
    </w:p>
    <w:p w:rsidR="00436671" w:rsidRDefault="00436671" w:rsidP="00436671">
      <w:pPr>
        <w:pStyle w:val="Default"/>
        <w:spacing w:after="197"/>
        <w:jc w:val="both"/>
        <w:rPr>
          <w:sz w:val="28"/>
          <w:szCs w:val="28"/>
        </w:rPr>
      </w:pPr>
      <w:r>
        <w:rPr>
          <w:sz w:val="28"/>
          <w:szCs w:val="28"/>
        </w:rPr>
        <w:t xml:space="preserve">3. Конституция Российской Федерации, федеральные законы и иные федеральные нормативные правовые акты в системе правовых актов о местном самоуправлении. </w:t>
      </w:r>
    </w:p>
    <w:p w:rsidR="00436671" w:rsidRDefault="00436671" w:rsidP="00436671">
      <w:pPr>
        <w:pStyle w:val="Default"/>
        <w:spacing w:after="197"/>
        <w:jc w:val="both"/>
        <w:rPr>
          <w:sz w:val="28"/>
          <w:szCs w:val="28"/>
        </w:rPr>
      </w:pPr>
      <w:r>
        <w:rPr>
          <w:sz w:val="28"/>
          <w:szCs w:val="28"/>
        </w:rPr>
        <w:t xml:space="preserve">4. Конституции (уставы), законы субъектов Федерации и иные нормативные правовые акты субъектов Федерации о местном самоуправлении. </w:t>
      </w:r>
    </w:p>
    <w:p w:rsidR="00436671" w:rsidRDefault="00436671" w:rsidP="00436671">
      <w:pPr>
        <w:pStyle w:val="Default"/>
        <w:spacing w:after="197"/>
        <w:jc w:val="both"/>
        <w:rPr>
          <w:sz w:val="28"/>
          <w:szCs w:val="28"/>
        </w:rPr>
      </w:pPr>
      <w:r>
        <w:rPr>
          <w:sz w:val="28"/>
          <w:szCs w:val="28"/>
        </w:rPr>
        <w:t xml:space="preserve">5. Понятие и система муниципальных правовых актов. </w:t>
      </w:r>
    </w:p>
    <w:p w:rsidR="00436671" w:rsidRDefault="00436671" w:rsidP="00436671">
      <w:pPr>
        <w:pStyle w:val="Default"/>
        <w:spacing w:after="197"/>
        <w:jc w:val="both"/>
        <w:rPr>
          <w:sz w:val="28"/>
          <w:szCs w:val="28"/>
        </w:rPr>
      </w:pPr>
      <w:r>
        <w:rPr>
          <w:sz w:val="28"/>
          <w:szCs w:val="28"/>
        </w:rPr>
        <w:t xml:space="preserve">6. Устав муниципального образования. Основные требования, предъявляемые к уставу муниципального образования. Порядок его принятия, государственной регистрации, вступления в силу. </w:t>
      </w:r>
    </w:p>
    <w:p w:rsidR="00436671" w:rsidRDefault="00436671" w:rsidP="00436671">
      <w:pPr>
        <w:pStyle w:val="Default"/>
        <w:jc w:val="both"/>
        <w:rPr>
          <w:sz w:val="28"/>
          <w:szCs w:val="28"/>
        </w:rPr>
      </w:pPr>
      <w:r>
        <w:rPr>
          <w:sz w:val="28"/>
          <w:szCs w:val="28"/>
        </w:rPr>
        <w:t xml:space="preserve">7. Иные муниципальные правовые акты. </w:t>
      </w:r>
    </w:p>
    <w:p w:rsidR="00436671" w:rsidRDefault="00436671" w:rsidP="00436671">
      <w:pPr>
        <w:pStyle w:val="Default"/>
        <w:ind w:left="708"/>
        <w:rPr>
          <w:sz w:val="28"/>
          <w:szCs w:val="28"/>
        </w:rPr>
      </w:pPr>
      <w:r>
        <w:rPr>
          <w:i/>
          <w:iCs/>
          <w:sz w:val="28"/>
          <w:szCs w:val="28"/>
        </w:rPr>
        <w:br/>
        <w:t xml:space="preserve">Рекомендации по изучению темы: </w:t>
      </w:r>
    </w:p>
    <w:p w:rsidR="00436671" w:rsidRDefault="00436671" w:rsidP="00436671">
      <w:pPr>
        <w:pStyle w:val="Default"/>
        <w:ind w:firstLine="708"/>
        <w:jc w:val="both"/>
        <w:rPr>
          <w:sz w:val="28"/>
          <w:szCs w:val="28"/>
        </w:rPr>
      </w:pPr>
      <w:r>
        <w:rPr>
          <w:sz w:val="28"/>
          <w:szCs w:val="28"/>
        </w:rPr>
        <w:t xml:space="preserve">При изучении данной темы студенту необходимо помнить, что состав правовой основы местного самоуправления во многом определяется федеративным характером устройства Российского государства. Поэтому особое внимание нужно уделить вопросам разграничения компетенции федеральных и региональных органов государственной власти в сфере регулирования местного самоуправления. </w:t>
      </w:r>
    </w:p>
    <w:p w:rsidR="00436671" w:rsidRDefault="00436671" w:rsidP="00436671">
      <w:pPr>
        <w:ind w:firstLine="708"/>
        <w:jc w:val="both"/>
        <w:rPr>
          <w:rFonts w:ascii="Times New Roman" w:hAnsi="Times New Roman" w:cs="Times New Roman"/>
          <w:sz w:val="28"/>
          <w:szCs w:val="28"/>
        </w:rPr>
      </w:pPr>
      <w:r w:rsidRPr="00436671">
        <w:rPr>
          <w:rFonts w:ascii="Times New Roman" w:hAnsi="Times New Roman" w:cs="Times New Roman"/>
          <w:sz w:val="28"/>
          <w:szCs w:val="28"/>
        </w:rPr>
        <w:t>Реальное осуществление местного самоуправления невозможно без местного нормотворчества. При этом следует учитывать, что муниципальные правовые акты в количественном отношении занимают наибольший удельный вес в правовой основе местного самоуправления. При исследовании этой части правовой основы местного самоуправления студенту надлежит внимательно ознакомиться с содержанием отдельных уставов муниципальных образований и иных муниципальных нормативных правовых актов.</w:t>
      </w:r>
    </w:p>
    <w:p w:rsidR="00436671" w:rsidRDefault="00436671" w:rsidP="00436671">
      <w:pPr>
        <w:pStyle w:val="Default"/>
        <w:rPr>
          <w:b/>
          <w:bCs/>
          <w:sz w:val="28"/>
          <w:szCs w:val="28"/>
        </w:rPr>
      </w:pPr>
    </w:p>
    <w:p w:rsidR="00436671" w:rsidRDefault="00436671" w:rsidP="00436671">
      <w:pPr>
        <w:pStyle w:val="Default"/>
        <w:rPr>
          <w:b/>
          <w:bCs/>
          <w:sz w:val="28"/>
          <w:szCs w:val="28"/>
        </w:rPr>
      </w:pPr>
    </w:p>
    <w:p w:rsidR="00436671" w:rsidRDefault="00436671" w:rsidP="00436671">
      <w:pPr>
        <w:pStyle w:val="Default"/>
        <w:rPr>
          <w:b/>
          <w:bCs/>
          <w:sz w:val="28"/>
          <w:szCs w:val="28"/>
        </w:rPr>
      </w:pPr>
    </w:p>
    <w:p w:rsidR="00436671" w:rsidRDefault="00436671" w:rsidP="00436671">
      <w:pPr>
        <w:pStyle w:val="Default"/>
        <w:jc w:val="center"/>
        <w:rPr>
          <w:sz w:val="28"/>
          <w:szCs w:val="28"/>
        </w:rPr>
      </w:pPr>
      <w:r>
        <w:rPr>
          <w:b/>
          <w:bCs/>
          <w:sz w:val="28"/>
          <w:szCs w:val="28"/>
        </w:rPr>
        <w:lastRenderedPageBreak/>
        <w:t>Тема 5. Территориальная основа местного самоуправления</w:t>
      </w:r>
    </w:p>
    <w:p w:rsidR="00436671" w:rsidRDefault="00436671" w:rsidP="00436671">
      <w:pPr>
        <w:pStyle w:val="Default"/>
        <w:rPr>
          <w:i/>
          <w:iCs/>
          <w:sz w:val="28"/>
          <w:szCs w:val="28"/>
        </w:rPr>
      </w:pPr>
    </w:p>
    <w:p w:rsidR="00436671" w:rsidRDefault="00436671" w:rsidP="00436671">
      <w:pPr>
        <w:pStyle w:val="Default"/>
        <w:ind w:firstLine="708"/>
        <w:rPr>
          <w:sz w:val="28"/>
          <w:szCs w:val="28"/>
        </w:rPr>
      </w:pPr>
      <w:r>
        <w:rPr>
          <w:i/>
          <w:iCs/>
          <w:sz w:val="28"/>
          <w:szCs w:val="28"/>
        </w:rPr>
        <w:t xml:space="preserve">Вопросы для самоподготовки: </w:t>
      </w:r>
    </w:p>
    <w:p w:rsidR="00436671" w:rsidRDefault="00436671" w:rsidP="00436671">
      <w:pPr>
        <w:ind w:firstLine="708"/>
        <w:jc w:val="both"/>
        <w:rPr>
          <w:rFonts w:ascii="Times New Roman" w:hAnsi="Times New Roman" w:cs="Times New Roman"/>
          <w:sz w:val="28"/>
          <w:szCs w:val="28"/>
        </w:rPr>
      </w:pPr>
      <w:r>
        <w:rPr>
          <w:sz w:val="28"/>
          <w:szCs w:val="28"/>
        </w:rPr>
        <w:t xml:space="preserve">1. </w:t>
      </w:r>
      <w:r w:rsidRPr="00436671">
        <w:rPr>
          <w:rFonts w:ascii="Times New Roman" w:hAnsi="Times New Roman" w:cs="Times New Roman"/>
          <w:sz w:val="28"/>
          <w:szCs w:val="28"/>
        </w:rPr>
        <w:t>Понятие территориальных основ местного самоуправления как института муниципального права. Принципы территориальной организации местного самоуправления.</w:t>
      </w:r>
    </w:p>
    <w:p w:rsidR="00436671" w:rsidRPr="00436671" w:rsidRDefault="00436671" w:rsidP="00436671">
      <w:pPr>
        <w:pStyle w:val="Default"/>
        <w:jc w:val="both"/>
        <w:rPr>
          <w:sz w:val="28"/>
          <w:szCs w:val="28"/>
        </w:rPr>
      </w:pPr>
      <w:r w:rsidRPr="00436671">
        <w:rPr>
          <w:sz w:val="28"/>
          <w:szCs w:val="28"/>
        </w:rPr>
        <w:t xml:space="preserve">2. Понятие муниципального образования, его основные признаки. Типы муниципальных образований. </w:t>
      </w:r>
    </w:p>
    <w:p w:rsidR="00436671" w:rsidRPr="00436671" w:rsidRDefault="00436671" w:rsidP="00436671">
      <w:pPr>
        <w:pStyle w:val="Default"/>
        <w:jc w:val="both"/>
        <w:rPr>
          <w:sz w:val="28"/>
          <w:szCs w:val="28"/>
        </w:rPr>
      </w:pPr>
      <w:r w:rsidRPr="00436671">
        <w:rPr>
          <w:sz w:val="28"/>
          <w:szCs w:val="28"/>
        </w:rPr>
        <w:t xml:space="preserve">3. Состав территории муниципальных образований. </w:t>
      </w:r>
    </w:p>
    <w:p w:rsidR="00436671" w:rsidRPr="00436671" w:rsidRDefault="00436671" w:rsidP="00436671">
      <w:pPr>
        <w:pStyle w:val="Default"/>
        <w:jc w:val="both"/>
        <w:rPr>
          <w:sz w:val="28"/>
          <w:szCs w:val="28"/>
        </w:rPr>
      </w:pPr>
      <w:r w:rsidRPr="00436671">
        <w:rPr>
          <w:sz w:val="28"/>
          <w:szCs w:val="28"/>
        </w:rPr>
        <w:t xml:space="preserve">4. Установление и изменение границ муниципальных образований. </w:t>
      </w:r>
    </w:p>
    <w:p w:rsidR="00436671" w:rsidRPr="00436671" w:rsidRDefault="00436671" w:rsidP="00436671">
      <w:pPr>
        <w:pStyle w:val="Default"/>
        <w:jc w:val="both"/>
        <w:rPr>
          <w:sz w:val="28"/>
          <w:szCs w:val="28"/>
        </w:rPr>
      </w:pPr>
      <w:r w:rsidRPr="00436671">
        <w:rPr>
          <w:sz w:val="28"/>
          <w:szCs w:val="28"/>
        </w:rPr>
        <w:t xml:space="preserve">5. Создание, преобразование и упразднение муниципальных образований. Учет мнения населения. </w:t>
      </w:r>
    </w:p>
    <w:p w:rsidR="00436671" w:rsidRDefault="00436671" w:rsidP="00436671">
      <w:pPr>
        <w:jc w:val="both"/>
        <w:rPr>
          <w:rFonts w:ascii="Times New Roman" w:hAnsi="Times New Roman" w:cs="Times New Roman"/>
        </w:rPr>
      </w:pPr>
      <w:r>
        <w:rPr>
          <w:rFonts w:ascii="Times New Roman" w:hAnsi="Times New Roman" w:cs="Times New Roman"/>
          <w:sz w:val="28"/>
          <w:szCs w:val="28"/>
        </w:rPr>
        <w:t>6.</w:t>
      </w:r>
      <w:r w:rsidRPr="00436671">
        <w:rPr>
          <w:rFonts w:ascii="Times New Roman" w:hAnsi="Times New Roman" w:cs="Times New Roman"/>
          <w:sz w:val="28"/>
          <w:szCs w:val="28"/>
        </w:rPr>
        <w:t>Межмуниципальное сотрудничество.</w:t>
      </w:r>
    </w:p>
    <w:p w:rsidR="00436671" w:rsidRDefault="00436671" w:rsidP="00436671">
      <w:pPr>
        <w:rPr>
          <w:rFonts w:ascii="Times New Roman" w:hAnsi="Times New Roman" w:cs="Times New Roman"/>
        </w:rPr>
      </w:pPr>
    </w:p>
    <w:p w:rsidR="00436671" w:rsidRDefault="00436671" w:rsidP="00436671">
      <w:pPr>
        <w:pStyle w:val="Default"/>
        <w:jc w:val="center"/>
        <w:rPr>
          <w:sz w:val="28"/>
          <w:szCs w:val="28"/>
        </w:rPr>
      </w:pPr>
      <w:r>
        <w:rPr>
          <w:b/>
          <w:bCs/>
          <w:sz w:val="28"/>
          <w:szCs w:val="28"/>
        </w:rPr>
        <w:t>Тема 6. Институты непосредственной демократии в системе местного самоуправления</w:t>
      </w:r>
    </w:p>
    <w:p w:rsidR="00436671" w:rsidRDefault="00436671" w:rsidP="00436671">
      <w:pPr>
        <w:pStyle w:val="Default"/>
        <w:ind w:firstLine="708"/>
        <w:rPr>
          <w:i/>
          <w:iCs/>
          <w:sz w:val="28"/>
          <w:szCs w:val="28"/>
        </w:rPr>
      </w:pPr>
    </w:p>
    <w:p w:rsidR="00436671" w:rsidRDefault="00436671" w:rsidP="00436671">
      <w:pPr>
        <w:pStyle w:val="Default"/>
        <w:ind w:firstLine="708"/>
        <w:rPr>
          <w:sz w:val="28"/>
          <w:szCs w:val="28"/>
        </w:rPr>
      </w:pPr>
      <w:r>
        <w:rPr>
          <w:i/>
          <w:iCs/>
          <w:sz w:val="28"/>
          <w:szCs w:val="28"/>
        </w:rPr>
        <w:t xml:space="preserve">Вопросы для самоподготовки: </w:t>
      </w:r>
    </w:p>
    <w:p w:rsidR="00436671" w:rsidRDefault="00436671" w:rsidP="00436671">
      <w:pPr>
        <w:pStyle w:val="Default"/>
        <w:jc w:val="both"/>
        <w:rPr>
          <w:sz w:val="28"/>
          <w:szCs w:val="28"/>
        </w:rPr>
      </w:pPr>
      <w:r>
        <w:rPr>
          <w:sz w:val="28"/>
          <w:szCs w:val="28"/>
        </w:rPr>
        <w:t xml:space="preserve">1. Общая характеристика правовых форм непосредственного волеизъявления граждан. </w:t>
      </w:r>
    </w:p>
    <w:p w:rsidR="00436671" w:rsidRDefault="00436671" w:rsidP="00436671">
      <w:pPr>
        <w:pStyle w:val="Default"/>
        <w:jc w:val="both"/>
        <w:rPr>
          <w:sz w:val="28"/>
          <w:szCs w:val="28"/>
        </w:rPr>
      </w:pPr>
      <w:r>
        <w:rPr>
          <w:sz w:val="28"/>
          <w:szCs w:val="28"/>
        </w:rPr>
        <w:t xml:space="preserve">2. Местный референдум: порядок назначения и проведения. Результаты местного референдума. </w:t>
      </w:r>
    </w:p>
    <w:p w:rsidR="00436671" w:rsidRDefault="00436671" w:rsidP="00436671">
      <w:pPr>
        <w:pStyle w:val="Default"/>
        <w:spacing w:after="197"/>
        <w:jc w:val="both"/>
        <w:rPr>
          <w:sz w:val="28"/>
          <w:szCs w:val="28"/>
        </w:rPr>
      </w:pPr>
      <w:r>
        <w:rPr>
          <w:sz w:val="28"/>
          <w:szCs w:val="28"/>
        </w:rPr>
        <w:t xml:space="preserve">3. Муниципальные выборы. Стадии организации и проведения муниципальных выборов. Муниципальные избирательные системы. </w:t>
      </w:r>
    </w:p>
    <w:p w:rsidR="00436671" w:rsidRDefault="00436671" w:rsidP="00436671">
      <w:pPr>
        <w:pStyle w:val="Default"/>
        <w:jc w:val="both"/>
        <w:rPr>
          <w:sz w:val="28"/>
          <w:szCs w:val="28"/>
        </w:rPr>
      </w:pPr>
      <w:r>
        <w:rPr>
          <w:sz w:val="28"/>
          <w:szCs w:val="28"/>
        </w:rPr>
        <w:t xml:space="preserve">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 </w:t>
      </w:r>
    </w:p>
    <w:p w:rsidR="00436671" w:rsidRDefault="00436671" w:rsidP="00436671">
      <w:pPr>
        <w:pStyle w:val="Default"/>
        <w:jc w:val="both"/>
        <w:rPr>
          <w:sz w:val="28"/>
          <w:szCs w:val="28"/>
        </w:rPr>
      </w:pPr>
    </w:p>
    <w:p w:rsidR="00436671" w:rsidRDefault="00436671" w:rsidP="00436671">
      <w:pPr>
        <w:pStyle w:val="Default"/>
        <w:jc w:val="both"/>
        <w:rPr>
          <w:sz w:val="28"/>
          <w:szCs w:val="28"/>
        </w:rPr>
      </w:pPr>
      <w:r>
        <w:rPr>
          <w:sz w:val="28"/>
          <w:szCs w:val="28"/>
        </w:rPr>
        <w:t xml:space="preserve">5. Сходы граждан. Собрания и конференции граждан: условия их правомочия и компетенция. </w:t>
      </w:r>
    </w:p>
    <w:p w:rsidR="00436671" w:rsidRDefault="00436671" w:rsidP="00436671">
      <w:pPr>
        <w:pStyle w:val="Default"/>
        <w:jc w:val="both"/>
        <w:rPr>
          <w:sz w:val="28"/>
          <w:szCs w:val="28"/>
        </w:rPr>
      </w:pPr>
      <w:r>
        <w:rPr>
          <w:sz w:val="28"/>
          <w:szCs w:val="28"/>
        </w:rPr>
        <w:t xml:space="preserve">6. Правотворческая инициатива граждан. </w:t>
      </w:r>
    </w:p>
    <w:p w:rsidR="00436671" w:rsidRDefault="00436671" w:rsidP="00436671">
      <w:pPr>
        <w:pStyle w:val="Default"/>
        <w:jc w:val="both"/>
        <w:rPr>
          <w:sz w:val="28"/>
          <w:szCs w:val="28"/>
        </w:rPr>
      </w:pPr>
      <w:r>
        <w:rPr>
          <w:sz w:val="28"/>
          <w:szCs w:val="28"/>
        </w:rPr>
        <w:t xml:space="preserve">7. Виды обращений граждан в органы местного самоуправления. Порядок и сроки их рассмотрения. </w:t>
      </w:r>
    </w:p>
    <w:p w:rsidR="00436671" w:rsidRDefault="00436671" w:rsidP="00436671">
      <w:pPr>
        <w:pStyle w:val="Default"/>
        <w:jc w:val="both"/>
        <w:rPr>
          <w:sz w:val="28"/>
          <w:szCs w:val="28"/>
        </w:rPr>
      </w:pPr>
      <w:r>
        <w:rPr>
          <w:sz w:val="28"/>
          <w:szCs w:val="28"/>
        </w:rPr>
        <w:t xml:space="preserve">8. Опросы граждан. </w:t>
      </w:r>
    </w:p>
    <w:p w:rsidR="00436671" w:rsidRDefault="00436671" w:rsidP="00436671">
      <w:pPr>
        <w:pStyle w:val="Default"/>
        <w:rPr>
          <w:sz w:val="28"/>
          <w:szCs w:val="28"/>
        </w:rPr>
      </w:pPr>
      <w:r>
        <w:rPr>
          <w:sz w:val="28"/>
          <w:szCs w:val="28"/>
        </w:rPr>
        <w:t xml:space="preserve">9. Система территориального общественного самоуправления. </w:t>
      </w:r>
    </w:p>
    <w:p w:rsidR="00436671" w:rsidRDefault="00436671" w:rsidP="00436671">
      <w:pPr>
        <w:rPr>
          <w:rFonts w:ascii="Times New Roman" w:hAnsi="Times New Roman" w:cs="Times New Roman"/>
        </w:rPr>
      </w:pPr>
      <w:r w:rsidRPr="00436671">
        <w:rPr>
          <w:rFonts w:ascii="Times New Roman" w:hAnsi="Times New Roman" w:cs="Times New Roman"/>
          <w:sz w:val="28"/>
          <w:szCs w:val="28"/>
        </w:rPr>
        <w:t>10. Другие формы прямой демократии на местном уровне.</w:t>
      </w:r>
    </w:p>
    <w:p w:rsidR="00436671" w:rsidRDefault="00436671" w:rsidP="00436671">
      <w:pPr>
        <w:rPr>
          <w:rFonts w:ascii="Times New Roman" w:hAnsi="Times New Roman" w:cs="Times New Roman"/>
        </w:rPr>
      </w:pPr>
    </w:p>
    <w:p w:rsidR="00436671" w:rsidRDefault="00436671" w:rsidP="00436671">
      <w:pPr>
        <w:ind w:firstLine="708"/>
        <w:rPr>
          <w:rFonts w:ascii="Times New Roman" w:hAnsi="Times New Roman" w:cs="Times New Roman"/>
        </w:rPr>
      </w:pPr>
      <w:r w:rsidRPr="00436671">
        <w:rPr>
          <w:rFonts w:ascii="Times New Roman" w:hAnsi="Times New Roman" w:cs="Times New Roman"/>
          <w:i/>
          <w:iCs/>
          <w:sz w:val="28"/>
          <w:szCs w:val="28"/>
        </w:rPr>
        <w:t>Рекомендации по изучению темы:</w:t>
      </w:r>
    </w:p>
    <w:p w:rsidR="00436671" w:rsidRDefault="00436671" w:rsidP="00436671">
      <w:pPr>
        <w:pStyle w:val="Default"/>
        <w:ind w:firstLine="708"/>
        <w:jc w:val="both"/>
        <w:rPr>
          <w:sz w:val="28"/>
          <w:szCs w:val="28"/>
        </w:rPr>
      </w:pPr>
      <w:r>
        <w:rPr>
          <w:sz w:val="28"/>
          <w:szCs w:val="28"/>
        </w:rPr>
        <w:t xml:space="preserve">Многообразие форм непосредственного волеизъявления, применяемых для организации и осуществления местного самоуправления, требует особого внимания к их изучению. Важно рассмотреть не только регламентацию форм непосредственной демократии на местном уровне, но и порядок их </w:t>
      </w:r>
      <w:r>
        <w:rPr>
          <w:sz w:val="28"/>
          <w:szCs w:val="28"/>
        </w:rPr>
        <w:lastRenderedPageBreak/>
        <w:t xml:space="preserve">проведения, гарантии их реализации, гарантии прав граждан на участие в их осуществлении. </w:t>
      </w:r>
    </w:p>
    <w:p w:rsidR="00436671" w:rsidRDefault="00436671" w:rsidP="00436671">
      <w:pPr>
        <w:pStyle w:val="Default"/>
        <w:rPr>
          <w:b/>
          <w:bCs/>
          <w:sz w:val="28"/>
          <w:szCs w:val="28"/>
        </w:rPr>
      </w:pPr>
    </w:p>
    <w:p w:rsidR="00436671" w:rsidRDefault="00436671" w:rsidP="00436671">
      <w:pPr>
        <w:pStyle w:val="Default"/>
        <w:jc w:val="center"/>
        <w:rPr>
          <w:sz w:val="28"/>
          <w:szCs w:val="28"/>
        </w:rPr>
      </w:pPr>
      <w:r>
        <w:rPr>
          <w:b/>
          <w:bCs/>
          <w:sz w:val="28"/>
          <w:szCs w:val="28"/>
        </w:rPr>
        <w:t>Тема 7. Организационная основа местного самоуправления</w:t>
      </w:r>
    </w:p>
    <w:p w:rsidR="00436671" w:rsidRDefault="00436671" w:rsidP="00436671">
      <w:pPr>
        <w:pStyle w:val="Default"/>
        <w:ind w:firstLine="708"/>
        <w:rPr>
          <w:i/>
          <w:iCs/>
          <w:sz w:val="28"/>
          <w:szCs w:val="28"/>
        </w:rPr>
      </w:pPr>
    </w:p>
    <w:p w:rsidR="00436671" w:rsidRDefault="00436671" w:rsidP="00436671">
      <w:pPr>
        <w:pStyle w:val="Default"/>
        <w:ind w:firstLine="708"/>
        <w:rPr>
          <w:sz w:val="28"/>
          <w:szCs w:val="28"/>
        </w:rPr>
      </w:pPr>
      <w:r>
        <w:rPr>
          <w:i/>
          <w:iCs/>
          <w:sz w:val="28"/>
          <w:szCs w:val="28"/>
        </w:rPr>
        <w:t xml:space="preserve">Вопросы для самоподготовки: </w:t>
      </w:r>
    </w:p>
    <w:p w:rsidR="00436671" w:rsidRDefault="00436671" w:rsidP="00436671">
      <w:pPr>
        <w:pStyle w:val="Default"/>
        <w:jc w:val="both"/>
        <w:rPr>
          <w:sz w:val="28"/>
          <w:szCs w:val="28"/>
        </w:rPr>
      </w:pPr>
      <w:r>
        <w:rPr>
          <w:sz w:val="28"/>
          <w:szCs w:val="28"/>
        </w:rPr>
        <w:t xml:space="preserve">1. Понятие и структура органов местного самоуправления. Порядок определения и закрепления организационной структуры местного самоуправления. </w:t>
      </w:r>
    </w:p>
    <w:p w:rsidR="00436671" w:rsidRDefault="00436671" w:rsidP="00436671">
      <w:pPr>
        <w:pStyle w:val="Default"/>
        <w:jc w:val="both"/>
        <w:rPr>
          <w:sz w:val="28"/>
          <w:szCs w:val="28"/>
        </w:rPr>
      </w:pPr>
      <w:r>
        <w:rPr>
          <w:sz w:val="28"/>
          <w:szCs w:val="28"/>
        </w:rPr>
        <w:t xml:space="preserve">2. Порядок формирования и компетенция представительных органов муниципальных образований. Организация их работы. </w:t>
      </w:r>
    </w:p>
    <w:p w:rsidR="00436671" w:rsidRDefault="00436671" w:rsidP="00436671">
      <w:pPr>
        <w:pStyle w:val="Default"/>
        <w:jc w:val="both"/>
        <w:rPr>
          <w:sz w:val="28"/>
          <w:szCs w:val="28"/>
        </w:rPr>
      </w:pPr>
      <w:r>
        <w:rPr>
          <w:sz w:val="28"/>
          <w:szCs w:val="28"/>
        </w:rPr>
        <w:t xml:space="preserve">3. Статус депутата представительного органа муниципального образования, членов выборных органов местного самоуправления. </w:t>
      </w:r>
    </w:p>
    <w:p w:rsidR="00436671" w:rsidRDefault="00436671" w:rsidP="00436671">
      <w:pPr>
        <w:pStyle w:val="Default"/>
        <w:jc w:val="both"/>
        <w:rPr>
          <w:sz w:val="28"/>
          <w:szCs w:val="28"/>
        </w:rPr>
      </w:pPr>
      <w:r>
        <w:rPr>
          <w:sz w:val="28"/>
          <w:szCs w:val="28"/>
        </w:rPr>
        <w:t xml:space="preserve">4. Правовой статус главы муниципального образования, главы местной администрации, иных должностных лиц местного самоуправления. </w:t>
      </w:r>
    </w:p>
    <w:p w:rsidR="00436671" w:rsidRDefault="00436671" w:rsidP="00436671">
      <w:pPr>
        <w:pStyle w:val="Default"/>
        <w:spacing w:after="199"/>
        <w:jc w:val="both"/>
        <w:rPr>
          <w:sz w:val="28"/>
          <w:szCs w:val="28"/>
        </w:rPr>
      </w:pPr>
      <w:r>
        <w:rPr>
          <w:sz w:val="28"/>
          <w:szCs w:val="28"/>
        </w:rPr>
        <w:t xml:space="preserve">5. Структура и компетенция местной администрации. </w:t>
      </w:r>
    </w:p>
    <w:p w:rsidR="00436671" w:rsidRDefault="00436671" w:rsidP="00436671">
      <w:pPr>
        <w:pStyle w:val="Default"/>
        <w:spacing w:after="199"/>
        <w:jc w:val="both"/>
        <w:rPr>
          <w:sz w:val="28"/>
          <w:szCs w:val="28"/>
        </w:rPr>
      </w:pPr>
      <w:r>
        <w:rPr>
          <w:sz w:val="28"/>
          <w:szCs w:val="28"/>
        </w:rPr>
        <w:t xml:space="preserve">6. Контрольный орган муниципального образования. </w:t>
      </w:r>
    </w:p>
    <w:p w:rsidR="00436671" w:rsidRDefault="00436671" w:rsidP="00436671">
      <w:pPr>
        <w:pStyle w:val="Default"/>
        <w:jc w:val="both"/>
        <w:rPr>
          <w:sz w:val="28"/>
          <w:szCs w:val="28"/>
        </w:rPr>
      </w:pPr>
      <w:r>
        <w:rPr>
          <w:sz w:val="28"/>
          <w:szCs w:val="28"/>
        </w:rPr>
        <w:t xml:space="preserve">7. Иные органы местного самоуправления. </w:t>
      </w:r>
    </w:p>
    <w:p w:rsidR="00436671" w:rsidRDefault="00436671" w:rsidP="00436671">
      <w:pPr>
        <w:pStyle w:val="Default"/>
      </w:pPr>
    </w:p>
    <w:p w:rsidR="00436671" w:rsidRPr="00436671" w:rsidRDefault="00436671" w:rsidP="00436671">
      <w:pPr>
        <w:pStyle w:val="Default"/>
        <w:spacing w:after="197"/>
        <w:rPr>
          <w:sz w:val="28"/>
          <w:szCs w:val="28"/>
        </w:rPr>
      </w:pPr>
      <w:r w:rsidRPr="00436671">
        <w:rPr>
          <w:sz w:val="28"/>
          <w:szCs w:val="28"/>
        </w:rPr>
        <w:t xml:space="preserve">8. Случаи и порядок участия органов государственной власти в формировании муниципальных органов, назначении на должность и освобождении от должности должностных лиц местного самоуправления. </w:t>
      </w:r>
    </w:p>
    <w:p w:rsidR="00436671" w:rsidRPr="00436671" w:rsidRDefault="00436671" w:rsidP="00436671">
      <w:pPr>
        <w:pStyle w:val="Default"/>
        <w:spacing w:after="197"/>
        <w:rPr>
          <w:sz w:val="28"/>
          <w:szCs w:val="28"/>
        </w:rPr>
      </w:pPr>
      <w:r w:rsidRPr="00436671">
        <w:rPr>
          <w:sz w:val="28"/>
          <w:szCs w:val="28"/>
        </w:rPr>
        <w:t xml:space="preserve">9. Муниципальная служба: понятие, правовая регламентация. </w:t>
      </w:r>
    </w:p>
    <w:p w:rsidR="00436671" w:rsidRPr="00436671" w:rsidRDefault="00436671" w:rsidP="00436671">
      <w:pPr>
        <w:pStyle w:val="Default"/>
        <w:rPr>
          <w:sz w:val="28"/>
          <w:szCs w:val="28"/>
        </w:rPr>
      </w:pPr>
      <w:r w:rsidRPr="00436671">
        <w:rPr>
          <w:sz w:val="28"/>
          <w:szCs w:val="28"/>
        </w:rPr>
        <w:t xml:space="preserve">10. Статус муниципального служащего. </w:t>
      </w:r>
    </w:p>
    <w:p w:rsidR="00436671" w:rsidRDefault="00436671" w:rsidP="00436671">
      <w:pPr>
        <w:pStyle w:val="Default"/>
        <w:rPr>
          <w:i/>
          <w:iCs/>
          <w:sz w:val="28"/>
          <w:szCs w:val="28"/>
        </w:rPr>
      </w:pPr>
    </w:p>
    <w:p w:rsidR="00436671" w:rsidRPr="00436671" w:rsidRDefault="00436671" w:rsidP="00436671">
      <w:pPr>
        <w:pStyle w:val="Default"/>
        <w:ind w:firstLine="708"/>
        <w:rPr>
          <w:sz w:val="28"/>
          <w:szCs w:val="28"/>
        </w:rPr>
      </w:pPr>
      <w:r w:rsidRPr="00436671">
        <w:rPr>
          <w:i/>
          <w:iCs/>
          <w:sz w:val="28"/>
          <w:szCs w:val="28"/>
        </w:rPr>
        <w:t xml:space="preserve">Рекомендации по изучению темы: </w:t>
      </w:r>
    </w:p>
    <w:p w:rsidR="00436671" w:rsidRDefault="00436671" w:rsidP="00436671">
      <w:pPr>
        <w:ind w:firstLine="708"/>
        <w:jc w:val="both"/>
        <w:rPr>
          <w:rFonts w:ascii="Times New Roman" w:hAnsi="Times New Roman" w:cs="Times New Roman"/>
        </w:rPr>
      </w:pPr>
      <w:r w:rsidRPr="00436671">
        <w:rPr>
          <w:rFonts w:ascii="Times New Roman" w:hAnsi="Times New Roman" w:cs="Times New Roman"/>
          <w:sz w:val="28"/>
          <w:szCs w:val="28"/>
        </w:rPr>
        <w:t>При подготовке к семинарскому занятию по данной теме студенту надлежит внимательно изучить основные принципы формирования организационной структуры местного самоуправления, выяснить особенности организации и деятельности органов местного самоуправления отдельных</w:t>
      </w:r>
      <w:r>
        <w:rPr>
          <w:rFonts w:ascii="Times New Roman" w:hAnsi="Times New Roman" w:cs="Times New Roman"/>
          <w:sz w:val="28"/>
          <w:szCs w:val="28"/>
        </w:rPr>
        <w:t xml:space="preserve"> </w:t>
      </w:r>
      <w:r w:rsidRPr="00436671">
        <w:rPr>
          <w:rFonts w:ascii="Times New Roman" w:hAnsi="Times New Roman" w:cs="Times New Roman"/>
          <w:sz w:val="28"/>
          <w:szCs w:val="28"/>
        </w:rPr>
        <w:t>типов муниципальных образований, рассмотреть порядок принятия ими решений, соблюдение принципа информационной открытости в их деятельности.</w:t>
      </w:r>
    </w:p>
    <w:p w:rsidR="00436671" w:rsidRDefault="00436671" w:rsidP="00436671">
      <w:pPr>
        <w:pStyle w:val="Default"/>
      </w:pPr>
      <w:r>
        <w:tab/>
      </w:r>
    </w:p>
    <w:p w:rsidR="00436671" w:rsidRDefault="00436671" w:rsidP="00436671">
      <w:pPr>
        <w:pStyle w:val="Default"/>
        <w:jc w:val="center"/>
        <w:rPr>
          <w:sz w:val="28"/>
          <w:szCs w:val="28"/>
        </w:rPr>
      </w:pPr>
      <w:r>
        <w:rPr>
          <w:b/>
          <w:bCs/>
          <w:sz w:val="28"/>
          <w:szCs w:val="28"/>
        </w:rPr>
        <w:t>Тема 8. Экономическая основа местного самоуправления</w:t>
      </w:r>
    </w:p>
    <w:p w:rsidR="00436671" w:rsidRDefault="00436671" w:rsidP="00436671">
      <w:pPr>
        <w:pStyle w:val="Default"/>
        <w:rPr>
          <w:i/>
          <w:iCs/>
          <w:sz w:val="28"/>
          <w:szCs w:val="28"/>
        </w:rPr>
      </w:pPr>
    </w:p>
    <w:p w:rsidR="00436671" w:rsidRPr="00436671" w:rsidRDefault="00436671" w:rsidP="00436671">
      <w:pPr>
        <w:pStyle w:val="Default"/>
        <w:ind w:firstLine="708"/>
        <w:rPr>
          <w:sz w:val="28"/>
          <w:szCs w:val="28"/>
        </w:rPr>
      </w:pPr>
      <w:r w:rsidRPr="00436671">
        <w:rPr>
          <w:i/>
          <w:iCs/>
          <w:sz w:val="28"/>
          <w:szCs w:val="28"/>
        </w:rPr>
        <w:t xml:space="preserve">Вопросы для самоподготовки: </w:t>
      </w:r>
    </w:p>
    <w:p w:rsidR="00436671" w:rsidRPr="00436671" w:rsidRDefault="00436671" w:rsidP="00436671">
      <w:pPr>
        <w:pStyle w:val="Default"/>
        <w:spacing w:after="197"/>
        <w:rPr>
          <w:sz w:val="28"/>
          <w:szCs w:val="28"/>
        </w:rPr>
      </w:pPr>
      <w:r w:rsidRPr="00436671">
        <w:rPr>
          <w:sz w:val="28"/>
          <w:szCs w:val="28"/>
        </w:rPr>
        <w:t xml:space="preserve">1. Понятие экономической основы местного самоуправления, ее состав. </w:t>
      </w:r>
    </w:p>
    <w:p w:rsidR="00436671" w:rsidRPr="00436671" w:rsidRDefault="00436671" w:rsidP="00436671">
      <w:pPr>
        <w:pStyle w:val="Default"/>
        <w:spacing w:after="197"/>
        <w:rPr>
          <w:sz w:val="28"/>
          <w:szCs w:val="28"/>
        </w:rPr>
      </w:pPr>
      <w:r w:rsidRPr="00436671">
        <w:rPr>
          <w:sz w:val="28"/>
          <w:szCs w:val="28"/>
        </w:rPr>
        <w:t xml:space="preserve">2. Муниципальная собственность, порядок ее формирования. Муниципальное имущество. </w:t>
      </w:r>
    </w:p>
    <w:p w:rsidR="00436671" w:rsidRPr="00436671" w:rsidRDefault="00436671" w:rsidP="00436671">
      <w:pPr>
        <w:pStyle w:val="Default"/>
        <w:spacing w:after="197"/>
        <w:rPr>
          <w:sz w:val="28"/>
          <w:szCs w:val="28"/>
        </w:rPr>
      </w:pPr>
      <w:r w:rsidRPr="00436671">
        <w:rPr>
          <w:sz w:val="28"/>
          <w:szCs w:val="28"/>
        </w:rPr>
        <w:lastRenderedPageBreak/>
        <w:t xml:space="preserve">3. Особенности правового режима органов местного самоуправления как юридических лиц. </w:t>
      </w:r>
    </w:p>
    <w:p w:rsidR="00436671" w:rsidRPr="00436671" w:rsidRDefault="00436671" w:rsidP="00436671">
      <w:pPr>
        <w:pStyle w:val="Default"/>
        <w:spacing w:after="197"/>
        <w:rPr>
          <w:sz w:val="28"/>
          <w:szCs w:val="28"/>
        </w:rPr>
      </w:pPr>
      <w:r w:rsidRPr="00436671">
        <w:rPr>
          <w:sz w:val="28"/>
          <w:szCs w:val="28"/>
        </w:rPr>
        <w:t xml:space="preserve">4. Муниципальный заказ. </w:t>
      </w:r>
    </w:p>
    <w:p w:rsidR="00436671" w:rsidRPr="00436671" w:rsidRDefault="00436671" w:rsidP="00436671">
      <w:pPr>
        <w:pStyle w:val="Default"/>
        <w:rPr>
          <w:sz w:val="28"/>
          <w:szCs w:val="28"/>
        </w:rPr>
      </w:pPr>
      <w:r w:rsidRPr="00436671">
        <w:rPr>
          <w:sz w:val="28"/>
          <w:szCs w:val="28"/>
        </w:rPr>
        <w:t xml:space="preserve">5. Местный бюджет. Общая характеристика доходов местных бюджетов. </w:t>
      </w:r>
    </w:p>
    <w:p w:rsidR="00436671" w:rsidRPr="00436671" w:rsidRDefault="00436671" w:rsidP="00436671">
      <w:pPr>
        <w:pStyle w:val="Default"/>
        <w:rPr>
          <w:sz w:val="28"/>
          <w:szCs w:val="28"/>
        </w:rPr>
      </w:pPr>
    </w:p>
    <w:p w:rsidR="00436671" w:rsidRPr="00436671" w:rsidRDefault="00436671" w:rsidP="00436671">
      <w:pPr>
        <w:pStyle w:val="Default"/>
        <w:rPr>
          <w:sz w:val="28"/>
          <w:szCs w:val="28"/>
        </w:rPr>
      </w:pPr>
      <w:r w:rsidRPr="00436671">
        <w:rPr>
          <w:sz w:val="28"/>
          <w:szCs w:val="28"/>
        </w:rPr>
        <w:t xml:space="preserve">6. Межбюджетные отношения. Выравнивание уровня бюджетной обеспеченности муниципальных образований. </w:t>
      </w:r>
    </w:p>
    <w:p w:rsidR="00436671" w:rsidRPr="00436671" w:rsidRDefault="00436671" w:rsidP="00436671">
      <w:pPr>
        <w:pStyle w:val="Default"/>
        <w:rPr>
          <w:sz w:val="28"/>
          <w:szCs w:val="28"/>
        </w:rPr>
      </w:pPr>
      <w:r w:rsidRPr="00436671">
        <w:rPr>
          <w:sz w:val="28"/>
          <w:szCs w:val="28"/>
        </w:rPr>
        <w:t xml:space="preserve">7. Предоставление субвенций местным бюджетам на осуществление органами местного самоуправления отдельных государственных полномочий. </w:t>
      </w:r>
    </w:p>
    <w:p w:rsidR="00436671" w:rsidRPr="00436671" w:rsidRDefault="00436671" w:rsidP="00436671">
      <w:pPr>
        <w:pStyle w:val="Default"/>
        <w:rPr>
          <w:sz w:val="28"/>
          <w:szCs w:val="28"/>
        </w:rPr>
      </w:pPr>
      <w:r w:rsidRPr="00436671">
        <w:rPr>
          <w:sz w:val="28"/>
          <w:szCs w:val="28"/>
        </w:rPr>
        <w:t xml:space="preserve">8. Муниципальные заимствования. </w:t>
      </w:r>
    </w:p>
    <w:p w:rsidR="00436671" w:rsidRDefault="00436671" w:rsidP="00436671">
      <w:pPr>
        <w:pStyle w:val="Default"/>
        <w:rPr>
          <w:i/>
          <w:iCs/>
          <w:sz w:val="28"/>
          <w:szCs w:val="28"/>
        </w:rPr>
      </w:pPr>
    </w:p>
    <w:p w:rsidR="00436671" w:rsidRPr="00436671" w:rsidRDefault="00436671" w:rsidP="00436671">
      <w:pPr>
        <w:pStyle w:val="Default"/>
        <w:ind w:firstLine="708"/>
        <w:rPr>
          <w:sz w:val="28"/>
          <w:szCs w:val="28"/>
        </w:rPr>
      </w:pPr>
      <w:r w:rsidRPr="00436671">
        <w:rPr>
          <w:i/>
          <w:iCs/>
          <w:sz w:val="28"/>
          <w:szCs w:val="28"/>
        </w:rPr>
        <w:t xml:space="preserve">Рекомендации по изучению темы: </w:t>
      </w:r>
    </w:p>
    <w:p w:rsidR="00436671" w:rsidRDefault="00436671" w:rsidP="00436671">
      <w:pPr>
        <w:tabs>
          <w:tab w:val="left" w:pos="1080"/>
        </w:tabs>
        <w:jc w:val="both"/>
        <w:rPr>
          <w:rFonts w:ascii="Times New Roman" w:hAnsi="Times New Roman" w:cs="Times New Roman"/>
          <w:sz w:val="28"/>
          <w:szCs w:val="28"/>
        </w:rPr>
      </w:pPr>
      <w:r>
        <w:rPr>
          <w:rFonts w:ascii="Times New Roman" w:hAnsi="Times New Roman" w:cs="Times New Roman"/>
          <w:sz w:val="28"/>
          <w:szCs w:val="28"/>
        </w:rPr>
        <w:tab/>
      </w:r>
      <w:r w:rsidRPr="00436671">
        <w:rPr>
          <w:rFonts w:ascii="Times New Roman" w:hAnsi="Times New Roman" w:cs="Times New Roman"/>
          <w:sz w:val="28"/>
          <w:szCs w:val="28"/>
        </w:rPr>
        <w:t>При подготовке к данному семинарскому занятию студенту необходимо исследовать содержание экономических основ местного самоуправления, рассмотреть порядок формирования муниципальной собственности, в том числе определить состав муниципального имущества и его закрепление для различных типов муниципальных образований. Отдельное внимание необходимо уделить исследованию структуры местного бюджета, его доходной и расходной частей. При изучении данной темы необходимо уяснить:</w:t>
      </w:r>
    </w:p>
    <w:p w:rsidR="00436671" w:rsidRDefault="00436671" w:rsidP="00436671">
      <w:pPr>
        <w:tabs>
          <w:tab w:val="left" w:pos="1080"/>
        </w:tabs>
        <w:jc w:val="both"/>
        <w:rPr>
          <w:rFonts w:ascii="Times New Roman" w:hAnsi="Times New Roman" w:cs="Times New Roman"/>
          <w:sz w:val="28"/>
          <w:szCs w:val="28"/>
        </w:rPr>
      </w:pPr>
      <w:r>
        <w:rPr>
          <w:rFonts w:ascii="Times New Roman" w:hAnsi="Times New Roman" w:cs="Times New Roman"/>
          <w:sz w:val="28"/>
          <w:szCs w:val="28"/>
        </w:rPr>
        <w:tab/>
      </w:r>
      <w:r w:rsidRPr="00436671">
        <w:rPr>
          <w:rFonts w:ascii="Times New Roman" w:hAnsi="Times New Roman" w:cs="Times New Roman"/>
          <w:sz w:val="28"/>
          <w:szCs w:val="28"/>
        </w:rPr>
        <w:t>Как осуществляется выравнивание уровня бюджетной обеспеченности муниципальных образований?</w:t>
      </w:r>
    </w:p>
    <w:p w:rsidR="00436671" w:rsidRDefault="00436671" w:rsidP="00436671">
      <w:pPr>
        <w:pStyle w:val="Default"/>
        <w:ind w:firstLine="708"/>
        <w:jc w:val="both"/>
        <w:rPr>
          <w:sz w:val="28"/>
          <w:szCs w:val="28"/>
        </w:rPr>
      </w:pPr>
      <w:r>
        <w:rPr>
          <w:sz w:val="28"/>
          <w:szCs w:val="28"/>
        </w:rPr>
        <w:t xml:space="preserve">Каков порядок предоставления субвенций местным бюджетам из регионального и федерального фондов компенсаций для реализации отдельных государственных полномочий органами местного самоуправления? </w:t>
      </w:r>
    </w:p>
    <w:p w:rsidR="00436671" w:rsidRDefault="00436671" w:rsidP="00436671">
      <w:pPr>
        <w:pStyle w:val="Default"/>
        <w:rPr>
          <w:b/>
          <w:bCs/>
          <w:sz w:val="28"/>
          <w:szCs w:val="28"/>
        </w:rPr>
      </w:pPr>
    </w:p>
    <w:p w:rsidR="00436671" w:rsidRDefault="00436671" w:rsidP="00436671">
      <w:pPr>
        <w:pStyle w:val="Default"/>
        <w:ind w:firstLine="708"/>
        <w:jc w:val="center"/>
        <w:rPr>
          <w:sz w:val="28"/>
          <w:szCs w:val="28"/>
        </w:rPr>
      </w:pPr>
      <w:r>
        <w:rPr>
          <w:b/>
          <w:bCs/>
          <w:sz w:val="28"/>
          <w:szCs w:val="28"/>
        </w:rPr>
        <w:t>Тема 9. Компетенция муниципальных образований: конституционно-правовые основы</w:t>
      </w:r>
    </w:p>
    <w:p w:rsidR="00436671" w:rsidRDefault="00436671" w:rsidP="00436671">
      <w:pPr>
        <w:pStyle w:val="Default"/>
        <w:ind w:firstLine="708"/>
        <w:rPr>
          <w:i/>
          <w:iCs/>
          <w:sz w:val="28"/>
          <w:szCs w:val="28"/>
        </w:rPr>
      </w:pPr>
    </w:p>
    <w:p w:rsidR="00436671" w:rsidRDefault="00436671" w:rsidP="00436671">
      <w:pPr>
        <w:pStyle w:val="Default"/>
        <w:ind w:firstLine="708"/>
        <w:rPr>
          <w:sz w:val="28"/>
          <w:szCs w:val="28"/>
        </w:rPr>
      </w:pPr>
      <w:r>
        <w:rPr>
          <w:i/>
          <w:iCs/>
          <w:sz w:val="28"/>
          <w:szCs w:val="28"/>
        </w:rPr>
        <w:t xml:space="preserve">Вопросы для самоподготовки: </w:t>
      </w:r>
    </w:p>
    <w:p w:rsidR="00436671" w:rsidRDefault="00436671" w:rsidP="00436671">
      <w:pPr>
        <w:pStyle w:val="Default"/>
        <w:spacing w:after="197"/>
        <w:jc w:val="both"/>
        <w:rPr>
          <w:sz w:val="28"/>
          <w:szCs w:val="28"/>
        </w:rPr>
      </w:pPr>
      <w:r>
        <w:rPr>
          <w:sz w:val="28"/>
          <w:szCs w:val="28"/>
        </w:rPr>
        <w:t xml:space="preserve">1. Понятие и общая характеристика компетенции муниципальных образований. Принципы определения компетенции муниципальных образований. </w:t>
      </w:r>
    </w:p>
    <w:p w:rsidR="00436671" w:rsidRDefault="00436671" w:rsidP="00436671">
      <w:pPr>
        <w:pStyle w:val="Default"/>
        <w:jc w:val="both"/>
        <w:rPr>
          <w:sz w:val="28"/>
          <w:szCs w:val="28"/>
        </w:rPr>
      </w:pPr>
      <w:r>
        <w:rPr>
          <w:sz w:val="28"/>
          <w:szCs w:val="28"/>
        </w:rPr>
        <w:t xml:space="preserve">2. Вопросы местного значения. Порядок их установления и изменения. Полномочия по вопросам местного значения. </w:t>
      </w:r>
    </w:p>
    <w:p w:rsidR="00436671" w:rsidRDefault="00436671" w:rsidP="00436671">
      <w:pPr>
        <w:pStyle w:val="Default"/>
        <w:rPr>
          <w:sz w:val="28"/>
          <w:szCs w:val="28"/>
        </w:rPr>
      </w:pPr>
    </w:p>
    <w:p w:rsidR="00436671" w:rsidRDefault="00436671" w:rsidP="00436671">
      <w:pPr>
        <w:pStyle w:val="Default"/>
        <w:jc w:val="both"/>
        <w:rPr>
          <w:sz w:val="28"/>
          <w:szCs w:val="28"/>
        </w:rPr>
      </w:pPr>
      <w:r>
        <w:rPr>
          <w:sz w:val="28"/>
          <w:szCs w:val="28"/>
        </w:rPr>
        <w:t xml:space="preserve">3. Порядок и условия наделения органов местного самоуправления отдельными государственными полномочиями. </w:t>
      </w:r>
    </w:p>
    <w:p w:rsidR="00436671" w:rsidRDefault="00436671" w:rsidP="00436671">
      <w:pPr>
        <w:pStyle w:val="Default"/>
        <w:jc w:val="both"/>
        <w:rPr>
          <w:sz w:val="28"/>
          <w:szCs w:val="28"/>
        </w:rPr>
      </w:pPr>
      <w:r>
        <w:rPr>
          <w:sz w:val="28"/>
          <w:szCs w:val="28"/>
        </w:rPr>
        <w:t xml:space="preserve">4. Участие органов местного самоуправления в осуществлении и финансировании иных государственных полномочий, не переданных органам местного самоуправления для осуществления в порядке реализации статьи   </w:t>
      </w:r>
      <w:r>
        <w:rPr>
          <w:sz w:val="28"/>
          <w:szCs w:val="28"/>
        </w:rPr>
        <w:lastRenderedPageBreak/>
        <w:t xml:space="preserve">Федерального закона от 6 октября 2003 г. № 131-ФЗ «Об общих принципах организации местного самоуправления в Российской Федерации». </w:t>
      </w:r>
    </w:p>
    <w:p w:rsidR="00436671" w:rsidRDefault="00436671" w:rsidP="00436671">
      <w:pPr>
        <w:pStyle w:val="Default"/>
        <w:rPr>
          <w:sz w:val="28"/>
          <w:szCs w:val="28"/>
        </w:rPr>
      </w:pPr>
      <w:r>
        <w:rPr>
          <w:sz w:val="28"/>
          <w:szCs w:val="28"/>
        </w:rPr>
        <w:t xml:space="preserve">5. Иные полномочия органов местного самоуправления. </w:t>
      </w:r>
    </w:p>
    <w:p w:rsidR="00436671" w:rsidRDefault="00436671" w:rsidP="00436671">
      <w:pPr>
        <w:tabs>
          <w:tab w:val="left" w:pos="1080"/>
        </w:tabs>
        <w:jc w:val="both"/>
        <w:rPr>
          <w:rFonts w:ascii="Times New Roman" w:hAnsi="Times New Roman" w:cs="Times New Roman"/>
        </w:rPr>
      </w:pPr>
      <w:r w:rsidRPr="00436671">
        <w:rPr>
          <w:rFonts w:ascii="Times New Roman" w:hAnsi="Times New Roman" w:cs="Times New Roman"/>
          <w:sz w:val="28"/>
          <w:szCs w:val="28"/>
        </w:rPr>
        <w:t>6. Условия осуществления органами государственной власти полномочий</w:t>
      </w:r>
    </w:p>
    <w:p w:rsidR="00436671" w:rsidRDefault="00436671" w:rsidP="00436671">
      <w:pPr>
        <w:rPr>
          <w:rFonts w:ascii="Times New Roman" w:hAnsi="Times New Roman" w:cs="Times New Roman"/>
        </w:rPr>
      </w:pPr>
    </w:p>
    <w:p w:rsidR="00436671" w:rsidRPr="00436671" w:rsidRDefault="00436671" w:rsidP="00436671">
      <w:pPr>
        <w:pStyle w:val="Default"/>
        <w:ind w:firstLine="708"/>
        <w:jc w:val="both"/>
        <w:rPr>
          <w:sz w:val="28"/>
          <w:szCs w:val="28"/>
        </w:rPr>
      </w:pPr>
      <w:r w:rsidRPr="00436671">
        <w:rPr>
          <w:i/>
          <w:iCs/>
          <w:sz w:val="28"/>
          <w:szCs w:val="28"/>
        </w:rPr>
        <w:t xml:space="preserve">Рекомендации по изучению темы: </w:t>
      </w:r>
    </w:p>
    <w:p w:rsidR="00436671" w:rsidRDefault="00436671" w:rsidP="00436671">
      <w:pPr>
        <w:ind w:firstLine="708"/>
        <w:jc w:val="both"/>
        <w:rPr>
          <w:rFonts w:ascii="Times New Roman" w:hAnsi="Times New Roman" w:cs="Times New Roman"/>
        </w:rPr>
      </w:pPr>
      <w:r w:rsidRPr="00436671">
        <w:rPr>
          <w:rFonts w:ascii="Times New Roman" w:hAnsi="Times New Roman" w:cs="Times New Roman"/>
          <w:sz w:val="28"/>
          <w:szCs w:val="28"/>
        </w:rPr>
        <w:t xml:space="preserve">Значимым при изучении названной темы является четкое усвоение студентом таких понятий, как «компетенция муниципального образования», «вопросы местного значения», «вопросы местного значения </w:t>
      </w:r>
      <w:proofErr w:type="spellStart"/>
      <w:r w:rsidRPr="00436671">
        <w:rPr>
          <w:rFonts w:ascii="Times New Roman" w:hAnsi="Times New Roman" w:cs="Times New Roman"/>
          <w:sz w:val="28"/>
          <w:szCs w:val="28"/>
        </w:rPr>
        <w:t>межпоселенческого</w:t>
      </w:r>
      <w:proofErr w:type="spellEnd"/>
      <w:r w:rsidRPr="00436671">
        <w:rPr>
          <w:rFonts w:ascii="Times New Roman" w:hAnsi="Times New Roman" w:cs="Times New Roman"/>
          <w:sz w:val="28"/>
          <w:szCs w:val="28"/>
        </w:rPr>
        <w:t xml:space="preserve"> характера», «полномочия органов местного самоуправления и должностных лиц местного самоуправления», «отдельные государственные полномочия, передаваемые для осуществления органам местного самоуправления» и ряда других. Ему также необходимо обратить</w:t>
      </w:r>
    </w:p>
    <w:p w:rsidR="00436671" w:rsidRDefault="00436671" w:rsidP="00436671">
      <w:pPr>
        <w:jc w:val="both"/>
        <w:rPr>
          <w:rFonts w:ascii="Times New Roman" w:hAnsi="Times New Roman" w:cs="Times New Roman"/>
          <w:sz w:val="28"/>
          <w:szCs w:val="28"/>
        </w:rPr>
      </w:pPr>
      <w:r w:rsidRPr="00436671">
        <w:rPr>
          <w:rFonts w:ascii="Times New Roman" w:hAnsi="Times New Roman" w:cs="Times New Roman"/>
          <w:sz w:val="28"/>
          <w:szCs w:val="28"/>
        </w:rPr>
        <w:t>внимание на то, как регламентируется компетенция муниципального образования в зависимости от того, к какому типу данное муниципальное образование относится, в том числе, какие механизмы наделения органов местного самоуправления отдельными государственными полномочиями используются</w:t>
      </w:r>
      <w:r>
        <w:rPr>
          <w:rFonts w:ascii="Times New Roman" w:hAnsi="Times New Roman" w:cs="Times New Roman"/>
          <w:sz w:val="28"/>
          <w:szCs w:val="28"/>
        </w:rPr>
        <w:t>.</w:t>
      </w:r>
    </w:p>
    <w:p w:rsidR="00436671" w:rsidRDefault="00436671" w:rsidP="00436671">
      <w:pPr>
        <w:pStyle w:val="Default"/>
        <w:rPr>
          <w:b/>
          <w:bCs/>
          <w:sz w:val="28"/>
          <w:szCs w:val="28"/>
        </w:rPr>
      </w:pPr>
    </w:p>
    <w:p w:rsidR="00436671" w:rsidRDefault="00436671" w:rsidP="00436671">
      <w:pPr>
        <w:pStyle w:val="Default"/>
        <w:jc w:val="center"/>
        <w:rPr>
          <w:sz w:val="28"/>
          <w:szCs w:val="28"/>
        </w:rPr>
      </w:pPr>
      <w:r>
        <w:rPr>
          <w:b/>
          <w:bCs/>
          <w:sz w:val="28"/>
          <w:szCs w:val="28"/>
        </w:rPr>
        <w:t xml:space="preserve">Тема 10. Полномочия местного самоуправления в экономической, социально-культурной </w:t>
      </w:r>
      <w:proofErr w:type="gramStart"/>
      <w:r>
        <w:rPr>
          <w:b/>
          <w:bCs/>
          <w:sz w:val="28"/>
          <w:szCs w:val="28"/>
        </w:rPr>
        <w:t>сферах</w:t>
      </w:r>
      <w:proofErr w:type="gramEnd"/>
      <w:r>
        <w:rPr>
          <w:b/>
          <w:bCs/>
          <w:sz w:val="28"/>
          <w:szCs w:val="28"/>
        </w:rPr>
        <w:t xml:space="preserve"> и сфере охраны общественного порядка</w:t>
      </w:r>
    </w:p>
    <w:p w:rsidR="00436671" w:rsidRDefault="00436671" w:rsidP="00436671">
      <w:pPr>
        <w:pStyle w:val="Default"/>
        <w:rPr>
          <w:i/>
          <w:iCs/>
          <w:sz w:val="28"/>
          <w:szCs w:val="28"/>
        </w:rPr>
      </w:pPr>
    </w:p>
    <w:p w:rsidR="00436671" w:rsidRDefault="00436671" w:rsidP="00436671">
      <w:pPr>
        <w:pStyle w:val="Default"/>
        <w:ind w:firstLine="708"/>
        <w:rPr>
          <w:sz w:val="28"/>
          <w:szCs w:val="28"/>
        </w:rPr>
      </w:pPr>
      <w:r>
        <w:rPr>
          <w:i/>
          <w:iCs/>
          <w:sz w:val="28"/>
          <w:szCs w:val="28"/>
        </w:rPr>
        <w:t xml:space="preserve">Вопросы для самоподготовки: </w:t>
      </w:r>
    </w:p>
    <w:p w:rsidR="00436671" w:rsidRDefault="00436671" w:rsidP="00436671">
      <w:pPr>
        <w:pStyle w:val="Default"/>
        <w:spacing w:after="197"/>
        <w:jc w:val="both"/>
        <w:rPr>
          <w:sz w:val="28"/>
          <w:szCs w:val="28"/>
        </w:rPr>
      </w:pPr>
      <w:r>
        <w:rPr>
          <w:sz w:val="28"/>
          <w:szCs w:val="28"/>
        </w:rPr>
        <w:t xml:space="preserve">1. Полномочия органов местного самоуправления в области планирования. </w:t>
      </w:r>
    </w:p>
    <w:p w:rsidR="00436671" w:rsidRDefault="00436671" w:rsidP="00436671">
      <w:pPr>
        <w:pStyle w:val="Default"/>
        <w:spacing w:after="197"/>
        <w:jc w:val="both"/>
        <w:rPr>
          <w:sz w:val="28"/>
          <w:szCs w:val="28"/>
        </w:rPr>
      </w:pPr>
      <w:r>
        <w:rPr>
          <w:sz w:val="28"/>
          <w:szCs w:val="28"/>
        </w:rPr>
        <w:t xml:space="preserve">2. Обеспечение органами местного самоуправления комплексного социально-экономического развития территории. </w:t>
      </w:r>
    </w:p>
    <w:p w:rsidR="00436671" w:rsidRDefault="00436671" w:rsidP="00436671">
      <w:pPr>
        <w:pStyle w:val="Default"/>
        <w:spacing w:after="197"/>
        <w:jc w:val="both"/>
        <w:rPr>
          <w:sz w:val="28"/>
          <w:szCs w:val="28"/>
        </w:rPr>
      </w:pPr>
      <w:r>
        <w:rPr>
          <w:sz w:val="28"/>
          <w:szCs w:val="28"/>
        </w:rPr>
        <w:t xml:space="preserve">3. Формирование муниципальной собственности. </w:t>
      </w:r>
    </w:p>
    <w:p w:rsidR="00436671" w:rsidRDefault="00436671" w:rsidP="00436671">
      <w:pPr>
        <w:pStyle w:val="Default"/>
        <w:spacing w:after="197"/>
        <w:jc w:val="both"/>
        <w:rPr>
          <w:sz w:val="28"/>
          <w:szCs w:val="28"/>
        </w:rPr>
      </w:pPr>
      <w:r>
        <w:rPr>
          <w:sz w:val="28"/>
          <w:szCs w:val="28"/>
        </w:rPr>
        <w:t xml:space="preserve">4. Полномочия органов местного самоуправления по владению, пользованию и распоряжению муниципальным имуществом. </w:t>
      </w:r>
    </w:p>
    <w:p w:rsidR="00436671" w:rsidRDefault="00436671" w:rsidP="00436671">
      <w:pPr>
        <w:pStyle w:val="Default"/>
        <w:spacing w:after="197"/>
        <w:jc w:val="both"/>
        <w:rPr>
          <w:sz w:val="28"/>
          <w:szCs w:val="28"/>
        </w:rPr>
      </w:pPr>
      <w:r>
        <w:rPr>
          <w:sz w:val="28"/>
          <w:szCs w:val="28"/>
        </w:rPr>
        <w:t xml:space="preserve">5. Способы приватизации муниципальной собственности. </w:t>
      </w:r>
    </w:p>
    <w:p w:rsidR="00436671" w:rsidRDefault="00436671" w:rsidP="00436671">
      <w:pPr>
        <w:pStyle w:val="Default"/>
        <w:spacing w:after="197"/>
        <w:jc w:val="both"/>
        <w:rPr>
          <w:sz w:val="28"/>
          <w:szCs w:val="28"/>
        </w:rPr>
      </w:pPr>
      <w:r>
        <w:rPr>
          <w:sz w:val="28"/>
          <w:szCs w:val="28"/>
        </w:rPr>
        <w:t xml:space="preserve">6. Взаимоотношения органов местного самоуправления с муниципальными предприятиями и учреждениями. </w:t>
      </w:r>
    </w:p>
    <w:p w:rsidR="00436671" w:rsidRDefault="00436671" w:rsidP="00436671">
      <w:pPr>
        <w:pStyle w:val="Default"/>
        <w:jc w:val="both"/>
        <w:rPr>
          <w:sz w:val="28"/>
          <w:szCs w:val="28"/>
        </w:rPr>
      </w:pPr>
      <w:r>
        <w:rPr>
          <w:sz w:val="28"/>
          <w:szCs w:val="28"/>
        </w:rPr>
        <w:t xml:space="preserve">7. Взаимоотношения органов местного самоуправления с предприятиями, учреждениями и организациями, не находящимися в муниципальной собственности.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8. Бюджетный процесс на уровне муниципального образования. </w:t>
      </w:r>
    </w:p>
    <w:p w:rsidR="00436671" w:rsidRDefault="00436671" w:rsidP="00436671">
      <w:pPr>
        <w:pStyle w:val="Default"/>
        <w:spacing w:after="197"/>
        <w:jc w:val="both"/>
        <w:rPr>
          <w:sz w:val="28"/>
          <w:szCs w:val="28"/>
        </w:rPr>
      </w:pPr>
      <w:r>
        <w:rPr>
          <w:sz w:val="28"/>
          <w:szCs w:val="28"/>
        </w:rPr>
        <w:t xml:space="preserve">9. Муниципальные заимствования. Порядок выпуска и размещения муниципальных лотерей. </w:t>
      </w:r>
    </w:p>
    <w:p w:rsidR="00436671" w:rsidRDefault="00436671" w:rsidP="00436671">
      <w:pPr>
        <w:pStyle w:val="Default"/>
        <w:spacing w:after="197"/>
        <w:jc w:val="both"/>
        <w:rPr>
          <w:sz w:val="28"/>
          <w:szCs w:val="28"/>
        </w:rPr>
      </w:pPr>
      <w:r>
        <w:rPr>
          <w:sz w:val="28"/>
          <w:szCs w:val="28"/>
        </w:rPr>
        <w:lastRenderedPageBreak/>
        <w:t xml:space="preserve">10. Полномочия местного самоуправления в области использования и охраны земли и других природных ресурсов. </w:t>
      </w:r>
    </w:p>
    <w:p w:rsidR="00436671" w:rsidRDefault="00436671" w:rsidP="00436671">
      <w:pPr>
        <w:pStyle w:val="Default"/>
        <w:jc w:val="both"/>
        <w:rPr>
          <w:sz w:val="28"/>
          <w:szCs w:val="28"/>
        </w:rPr>
      </w:pPr>
      <w:r>
        <w:rPr>
          <w:sz w:val="28"/>
          <w:szCs w:val="28"/>
        </w:rPr>
        <w:t xml:space="preserve">11. Полномочия местного самоуправления в жилищной сфере, в сфере коммунального, бытового и торгового обслуживания, обеспечения населения услугами транспорта и связи. </w:t>
      </w:r>
    </w:p>
    <w:p w:rsidR="00436671" w:rsidRDefault="00436671" w:rsidP="00436671">
      <w:pPr>
        <w:pStyle w:val="Default"/>
        <w:rPr>
          <w:sz w:val="28"/>
          <w:szCs w:val="28"/>
        </w:rPr>
      </w:pPr>
      <w:r>
        <w:rPr>
          <w:sz w:val="28"/>
          <w:szCs w:val="28"/>
        </w:rPr>
        <w:t xml:space="preserve">11. Полномочия местного самоуправления в области образования. </w:t>
      </w:r>
    </w:p>
    <w:p w:rsidR="00436671" w:rsidRDefault="00436671" w:rsidP="00436671">
      <w:pPr>
        <w:pStyle w:val="Default"/>
        <w:rPr>
          <w:sz w:val="28"/>
          <w:szCs w:val="28"/>
        </w:rPr>
      </w:pPr>
      <w:r>
        <w:rPr>
          <w:sz w:val="28"/>
          <w:szCs w:val="28"/>
        </w:rPr>
        <w:t xml:space="preserve">12. Полномочия местного самоуправления в сфере культуры. </w:t>
      </w:r>
    </w:p>
    <w:p w:rsidR="00436671" w:rsidRDefault="00436671" w:rsidP="00436671">
      <w:pPr>
        <w:pStyle w:val="Default"/>
        <w:rPr>
          <w:sz w:val="28"/>
          <w:szCs w:val="28"/>
        </w:rPr>
      </w:pPr>
      <w:r>
        <w:rPr>
          <w:sz w:val="28"/>
          <w:szCs w:val="28"/>
        </w:rPr>
        <w:t xml:space="preserve">13. Полномочия местного самоуправления в области охраны здоровья граждан. </w:t>
      </w:r>
    </w:p>
    <w:p w:rsidR="00436671" w:rsidRDefault="00436671" w:rsidP="00436671">
      <w:pPr>
        <w:pStyle w:val="Default"/>
        <w:rPr>
          <w:sz w:val="28"/>
          <w:szCs w:val="28"/>
        </w:rPr>
      </w:pPr>
      <w:r>
        <w:rPr>
          <w:sz w:val="28"/>
          <w:szCs w:val="28"/>
        </w:rPr>
        <w:t xml:space="preserve">14. Полномочия местного самоуправления в сфере социальной защиты населения. </w:t>
      </w:r>
    </w:p>
    <w:p w:rsidR="00436671" w:rsidRDefault="00436671" w:rsidP="00436671">
      <w:pPr>
        <w:jc w:val="both"/>
        <w:rPr>
          <w:rFonts w:ascii="Times New Roman" w:hAnsi="Times New Roman" w:cs="Times New Roman"/>
        </w:rPr>
      </w:pPr>
      <w:r w:rsidRPr="00436671">
        <w:rPr>
          <w:rFonts w:ascii="Times New Roman" w:hAnsi="Times New Roman" w:cs="Times New Roman"/>
          <w:sz w:val="28"/>
          <w:szCs w:val="28"/>
        </w:rPr>
        <w:t>15. Полномочия местного самоуправления по обеспечению законности и правопорядка на территории муниципального образования.</w:t>
      </w:r>
    </w:p>
    <w:p w:rsidR="00436671" w:rsidRDefault="00436671" w:rsidP="00436671">
      <w:pPr>
        <w:rPr>
          <w:rFonts w:ascii="Times New Roman" w:hAnsi="Times New Roman" w:cs="Times New Roman"/>
        </w:rPr>
      </w:pPr>
    </w:p>
    <w:p w:rsidR="00436671" w:rsidRPr="00436671" w:rsidRDefault="00436671" w:rsidP="00436671">
      <w:pPr>
        <w:pStyle w:val="Default"/>
        <w:ind w:firstLine="708"/>
        <w:jc w:val="both"/>
        <w:rPr>
          <w:sz w:val="28"/>
          <w:szCs w:val="28"/>
        </w:rPr>
      </w:pPr>
      <w:r w:rsidRPr="00436671">
        <w:rPr>
          <w:i/>
          <w:iCs/>
          <w:sz w:val="28"/>
          <w:szCs w:val="28"/>
        </w:rPr>
        <w:t xml:space="preserve">Рекомендации по изучению темы: </w:t>
      </w:r>
    </w:p>
    <w:p w:rsidR="00436671" w:rsidRDefault="00436671" w:rsidP="00436671">
      <w:pPr>
        <w:ind w:firstLine="708"/>
        <w:jc w:val="both"/>
        <w:rPr>
          <w:rFonts w:ascii="Times New Roman" w:hAnsi="Times New Roman" w:cs="Times New Roman"/>
        </w:rPr>
      </w:pPr>
      <w:r w:rsidRPr="00436671">
        <w:rPr>
          <w:rFonts w:ascii="Times New Roman" w:hAnsi="Times New Roman" w:cs="Times New Roman"/>
          <w:sz w:val="28"/>
          <w:szCs w:val="28"/>
        </w:rPr>
        <w:t>Подготовка по данной теме курса предполагает исследование содержания полномочий органов местного самоуправления и должностных лиц местного самоуправления в различных сферах общественной жизни, а также исследования порядка регламентации этих полномочий. Это, в свою очередь, потребует от студента изучения значительного количества федеральных законов и иных нормативных правовых актов, закрепляющих данные полномочия.</w:t>
      </w:r>
    </w:p>
    <w:p w:rsidR="00436671" w:rsidRDefault="00436671" w:rsidP="00436671">
      <w:pPr>
        <w:rPr>
          <w:rFonts w:ascii="Times New Roman" w:hAnsi="Times New Roman" w:cs="Times New Roman"/>
        </w:rPr>
      </w:pPr>
    </w:p>
    <w:p w:rsidR="00436671" w:rsidRDefault="00436671" w:rsidP="00436671">
      <w:pPr>
        <w:pStyle w:val="Default"/>
        <w:jc w:val="center"/>
        <w:rPr>
          <w:b/>
          <w:bCs/>
          <w:sz w:val="28"/>
          <w:szCs w:val="28"/>
        </w:rPr>
      </w:pPr>
      <w:r>
        <w:rPr>
          <w:b/>
          <w:bCs/>
          <w:sz w:val="28"/>
          <w:szCs w:val="28"/>
        </w:rPr>
        <w:t>ПРИМЕРНЫЕ ТЕМЫ РЕФЕРАТОВ</w:t>
      </w:r>
    </w:p>
    <w:p w:rsidR="00436671" w:rsidRDefault="00436671" w:rsidP="00436671">
      <w:pPr>
        <w:pStyle w:val="Default"/>
        <w:jc w:val="center"/>
        <w:rPr>
          <w:sz w:val="28"/>
          <w:szCs w:val="28"/>
        </w:rPr>
      </w:pPr>
    </w:p>
    <w:p w:rsidR="00436671" w:rsidRDefault="00436671" w:rsidP="00436671">
      <w:pPr>
        <w:pStyle w:val="Default"/>
        <w:spacing w:after="199"/>
        <w:rPr>
          <w:sz w:val="28"/>
          <w:szCs w:val="28"/>
        </w:rPr>
      </w:pPr>
      <w:r>
        <w:rPr>
          <w:sz w:val="28"/>
          <w:szCs w:val="28"/>
        </w:rPr>
        <w:t xml:space="preserve">1. Местное самоуправление как форма осуществления публичной власти. </w:t>
      </w:r>
    </w:p>
    <w:p w:rsidR="00436671" w:rsidRDefault="00436671" w:rsidP="00436671">
      <w:pPr>
        <w:pStyle w:val="Default"/>
        <w:spacing w:after="199"/>
        <w:rPr>
          <w:sz w:val="28"/>
          <w:szCs w:val="28"/>
        </w:rPr>
      </w:pPr>
      <w:r>
        <w:rPr>
          <w:sz w:val="28"/>
          <w:szCs w:val="28"/>
        </w:rPr>
        <w:t xml:space="preserve">2. Система местного самоуправления. </w:t>
      </w:r>
    </w:p>
    <w:p w:rsidR="00436671" w:rsidRDefault="00436671" w:rsidP="00436671">
      <w:pPr>
        <w:pStyle w:val="Default"/>
        <w:spacing w:after="199"/>
        <w:rPr>
          <w:sz w:val="28"/>
          <w:szCs w:val="28"/>
        </w:rPr>
      </w:pPr>
      <w:r>
        <w:rPr>
          <w:sz w:val="28"/>
          <w:szCs w:val="28"/>
        </w:rPr>
        <w:t xml:space="preserve">3. Правовые основы местного самоуправления </w:t>
      </w:r>
    </w:p>
    <w:p w:rsidR="00436671" w:rsidRDefault="00436671" w:rsidP="00436671">
      <w:pPr>
        <w:pStyle w:val="Default"/>
        <w:spacing w:after="199"/>
        <w:rPr>
          <w:sz w:val="28"/>
          <w:szCs w:val="28"/>
        </w:rPr>
      </w:pPr>
      <w:r>
        <w:rPr>
          <w:sz w:val="28"/>
          <w:szCs w:val="28"/>
        </w:rPr>
        <w:t xml:space="preserve">4. Соотношение государственной власти и местного самоуправления. </w:t>
      </w:r>
    </w:p>
    <w:p w:rsidR="00436671" w:rsidRDefault="00436671" w:rsidP="00436671">
      <w:pPr>
        <w:pStyle w:val="Default"/>
        <w:spacing w:after="199"/>
        <w:rPr>
          <w:sz w:val="28"/>
          <w:szCs w:val="28"/>
        </w:rPr>
      </w:pPr>
      <w:r>
        <w:rPr>
          <w:sz w:val="28"/>
          <w:szCs w:val="28"/>
        </w:rPr>
        <w:t xml:space="preserve">5. Территориальное общественное самоуправление в системе местного самоуправления. </w:t>
      </w:r>
    </w:p>
    <w:p w:rsidR="00436671" w:rsidRDefault="00436671" w:rsidP="00436671">
      <w:pPr>
        <w:pStyle w:val="Default"/>
        <w:spacing w:after="199"/>
        <w:rPr>
          <w:sz w:val="28"/>
          <w:szCs w:val="28"/>
        </w:rPr>
      </w:pPr>
      <w:r>
        <w:rPr>
          <w:sz w:val="28"/>
          <w:szCs w:val="28"/>
        </w:rPr>
        <w:t xml:space="preserve">6. Земские учреждения в России. </w:t>
      </w:r>
    </w:p>
    <w:p w:rsidR="00436671" w:rsidRDefault="00436671" w:rsidP="00436671">
      <w:pPr>
        <w:pStyle w:val="Default"/>
        <w:spacing w:after="199"/>
        <w:rPr>
          <w:sz w:val="28"/>
          <w:szCs w:val="28"/>
        </w:rPr>
      </w:pPr>
      <w:r>
        <w:rPr>
          <w:sz w:val="28"/>
          <w:szCs w:val="28"/>
        </w:rPr>
        <w:t xml:space="preserve">7. Основные модели местного самоуправления в зарубежных странах. </w:t>
      </w:r>
    </w:p>
    <w:p w:rsidR="00436671" w:rsidRDefault="00436671" w:rsidP="00436671">
      <w:pPr>
        <w:pStyle w:val="Default"/>
        <w:spacing w:after="199"/>
        <w:rPr>
          <w:sz w:val="28"/>
          <w:szCs w:val="28"/>
        </w:rPr>
      </w:pPr>
      <w:r>
        <w:rPr>
          <w:sz w:val="28"/>
          <w:szCs w:val="28"/>
        </w:rPr>
        <w:t xml:space="preserve">8. Объединения муниципальных образований в России. </w:t>
      </w:r>
    </w:p>
    <w:p w:rsidR="00436671" w:rsidRDefault="00436671" w:rsidP="00436671">
      <w:pPr>
        <w:pStyle w:val="Default"/>
        <w:rPr>
          <w:sz w:val="28"/>
          <w:szCs w:val="28"/>
        </w:rPr>
      </w:pPr>
      <w:r>
        <w:rPr>
          <w:sz w:val="28"/>
          <w:szCs w:val="28"/>
        </w:rPr>
        <w:t xml:space="preserve">9. Территориальная организация местного самоуправления: проблемы теории и практики.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10. Соотношение территориальной организации местного самоуправления и административно-территориального устройства субъектов Федерации. </w:t>
      </w:r>
    </w:p>
    <w:p w:rsidR="00436671" w:rsidRDefault="00436671" w:rsidP="00436671">
      <w:pPr>
        <w:pStyle w:val="Default"/>
        <w:spacing w:after="197"/>
        <w:rPr>
          <w:sz w:val="28"/>
          <w:szCs w:val="28"/>
        </w:rPr>
      </w:pPr>
      <w:r>
        <w:rPr>
          <w:sz w:val="28"/>
          <w:szCs w:val="28"/>
        </w:rPr>
        <w:lastRenderedPageBreak/>
        <w:t xml:space="preserve">11. Местный референдум как институт непосредственной демократии в системе местного самоуправления. </w:t>
      </w:r>
    </w:p>
    <w:p w:rsidR="00436671" w:rsidRDefault="00436671" w:rsidP="00436671">
      <w:pPr>
        <w:pStyle w:val="Default"/>
        <w:spacing w:after="197"/>
        <w:rPr>
          <w:sz w:val="28"/>
          <w:szCs w:val="28"/>
        </w:rPr>
      </w:pPr>
      <w:r>
        <w:rPr>
          <w:sz w:val="28"/>
          <w:szCs w:val="28"/>
        </w:rPr>
        <w:t xml:space="preserve">12. Муниципальные выборы как форма непосредственной демократии в системе местного самоуправления. </w:t>
      </w:r>
    </w:p>
    <w:p w:rsidR="00436671" w:rsidRDefault="00436671" w:rsidP="00436671">
      <w:pPr>
        <w:pStyle w:val="Default"/>
        <w:rPr>
          <w:sz w:val="28"/>
          <w:szCs w:val="28"/>
        </w:rPr>
      </w:pPr>
      <w:r>
        <w:rPr>
          <w:sz w:val="28"/>
          <w:szCs w:val="28"/>
        </w:rPr>
        <w:t xml:space="preserve">13. Представительный орган муниципального образования: правовой статус и компетенция.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14. Глава муниципального образования: правовой статус и компетенция. </w:t>
      </w:r>
    </w:p>
    <w:p w:rsidR="00436671" w:rsidRDefault="00436671" w:rsidP="00436671">
      <w:pPr>
        <w:pStyle w:val="Default"/>
        <w:spacing w:after="197"/>
        <w:rPr>
          <w:sz w:val="28"/>
          <w:szCs w:val="28"/>
        </w:rPr>
      </w:pPr>
      <w:r>
        <w:rPr>
          <w:sz w:val="28"/>
          <w:szCs w:val="28"/>
        </w:rPr>
        <w:t xml:space="preserve">15. Статус депутата представительного органа местного самоуправления. </w:t>
      </w:r>
    </w:p>
    <w:p w:rsidR="00436671" w:rsidRDefault="00436671" w:rsidP="00436671">
      <w:pPr>
        <w:pStyle w:val="Default"/>
        <w:spacing w:after="197"/>
        <w:rPr>
          <w:sz w:val="28"/>
          <w:szCs w:val="28"/>
        </w:rPr>
      </w:pPr>
      <w:r>
        <w:rPr>
          <w:sz w:val="28"/>
          <w:szCs w:val="28"/>
        </w:rPr>
        <w:t xml:space="preserve">16. Правотворческая деятельность органов и должностных лиц местного самоуправления. </w:t>
      </w:r>
    </w:p>
    <w:p w:rsidR="00436671" w:rsidRDefault="00436671" w:rsidP="00436671">
      <w:pPr>
        <w:pStyle w:val="Default"/>
        <w:spacing w:after="197"/>
        <w:rPr>
          <w:sz w:val="28"/>
          <w:szCs w:val="28"/>
        </w:rPr>
      </w:pPr>
      <w:r>
        <w:rPr>
          <w:sz w:val="28"/>
          <w:szCs w:val="28"/>
        </w:rPr>
        <w:t xml:space="preserve">17. Устав муниципального образования. </w:t>
      </w:r>
    </w:p>
    <w:p w:rsidR="00436671" w:rsidRDefault="00436671" w:rsidP="00436671">
      <w:pPr>
        <w:pStyle w:val="Default"/>
        <w:spacing w:after="197"/>
        <w:rPr>
          <w:sz w:val="28"/>
          <w:szCs w:val="28"/>
        </w:rPr>
      </w:pPr>
      <w:r>
        <w:rPr>
          <w:sz w:val="28"/>
          <w:szCs w:val="28"/>
        </w:rPr>
        <w:t xml:space="preserve">18. Гарантии прав местного самоуправления. </w:t>
      </w:r>
    </w:p>
    <w:p w:rsidR="00436671" w:rsidRDefault="00436671" w:rsidP="00436671">
      <w:pPr>
        <w:pStyle w:val="Default"/>
        <w:spacing w:after="197"/>
        <w:rPr>
          <w:sz w:val="28"/>
          <w:szCs w:val="28"/>
        </w:rPr>
      </w:pPr>
      <w:r>
        <w:rPr>
          <w:sz w:val="28"/>
          <w:szCs w:val="28"/>
        </w:rPr>
        <w:t xml:space="preserve">19. Понятие и состав муниципальной собственности. </w:t>
      </w:r>
    </w:p>
    <w:p w:rsidR="00436671" w:rsidRDefault="00436671" w:rsidP="00436671">
      <w:pPr>
        <w:pStyle w:val="Default"/>
        <w:spacing w:after="197"/>
        <w:rPr>
          <w:sz w:val="28"/>
          <w:szCs w:val="28"/>
        </w:rPr>
      </w:pPr>
      <w:r>
        <w:rPr>
          <w:sz w:val="28"/>
          <w:szCs w:val="28"/>
        </w:rPr>
        <w:t xml:space="preserve">20. Исполнительно-распорядительные органы местного самоуправления. </w:t>
      </w:r>
    </w:p>
    <w:p w:rsidR="00436671" w:rsidRDefault="00436671" w:rsidP="00436671">
      <w:pPr>
        <w:pStyle w:val="Default"/>
        <w:spacing w:after="197"/>
        <w:rPr>
          <w:sz w:val="28"/>
          <w:szCs w:val="28"/>
        </w:rPr>
      </w:pPr>
      <w:r>
        <w:rPr>
          <w:sz w:val="28"/>
          <w:szCs w:val="28"/>
        </w:rPr>
        <w:t xml:space="preserve">21. Ответственность в муниципальном праве. </w:t>
      </w:r>
    </w:p>
    <w:p w:rsidR="00436671" w:rsidRDefault="00436671" w:rsidP="00436671">
      <w:pPr>
        <w:pStyle w:val="Default"/>
        <w:spacing w:after="197"/>
        <w:rPr>
          <w:sz w:val="28"/>
          <w:szCs w:val="28"/>
        </w:rPr>
      </w:pPr>
      <w:r>
        <w:rPr>
          <w:sz w:val="28"/>
          <w:szCs w:val="28"/>
        </w:rPr>
        <w:t xml:space="preserve">22. Отзыв депутатов и выборных должностных лиц местного самоуправления как форма ответственности перед населением. </w:t>
      </w:r>
    </w:p>
    <w:p w:rsidR="00436671" w:rsidRDefault="00436671" w:rsidP="00436671">
      <w:pPr>
        <w:pStyle w:val="Default"/>
        <w:spacing w:after="197"/>
        <w:rPr>
          <w:sz w:val="28"/>
          <w:szCs w:val="28"/>
        </w:rPr>
      </w:pPr>
      <w:r>
        <w:rPr>
          <w:sz w:val="28"/>
          <w:szCs w:val="28"/>
        </w:rPr>
        <w:t xml:space="preserve">23. Право муниципальной собственности как институт муниципального права. </w:t>
      </w:r>
    </w:p>
    <w:p w:rsidR="00436671" w:rsidRDefault="00436671" w:rsidP="00436671">
      <w:pPr>
        <w:pStyle w:val="Default"/>
        <w:spacing w:after="197"/>
        <w:rPr>
          <w:sz w:val="28"/>
          <w:szCs w:val="28"/>
        </w:rPr>
      </w:pPr>
      <w:r>
        <w:rPr>
          <w:sz w:val="28"/>
          <w:szCs w:val="28"/>
        </w:rPr>
        <w:t xml:space="preserve">24. Особенности организации местного самоуправления в городах федерального значения. </w:t>
      </w:r>
    </w:p>
    <w:p w:rsidR="00436671" w:rsidRDefault="00436671" w:rsidP="00436671">
      <w:pPr>
        <w:pStyle w:val="Default"/>
        <w:spacing w:after="197"/>
        <w:rPr>
          <w:sz w:val="28"/>
          <w:szCs w:val="28"/>
        </w:rPr>
      </w:pPr>
      <w:r>
        <w:rPr>
          <w:sz w:val="28"/>
          <w:szCs w:val="28"/>
        </w:rPr>
        <w:t xml:space="preserve">25. Местный бюджет. </w:t>
      </w:r>
    </w:p>
    <w:p w:rsidR="00436671" w:rsidRDefault="00436671" w:rsidP="00436671">
      <w:pPr>
        <w:pStyle w:val="Default"/>
        <w:spacing w:after="197"/>
        <w:rPr>
          <w:sz w:val="28"/>
          <w:szCs w:val="28"/>
        </w:rPr>
      </w:pPr>
      <w:r>
        <w:rPr>
          <w:sz w:val="28"/>
          <w:szCs w:val="28"/>
        </w:rPr>
        <w:t xml:space="preserve">26. Порядок формирования и размещения муниципального заказа. </w:t>
      </w:r>
    </w:p>
    <w:p w:rsidR="00436671" w:rsidRDefault="00436671" w:rsidP="00436671">
      <w:pPr>
        <w:pStyle w:val="Default"/>
        <w:spacing w:after="197"/>
        <w:rPr>
          <w:sz w:val="28"/>
          <w:szCs w:val="28"/>
        </w:rPr>
      </w:pPr>
      <w:r>
        <w:rPr>
          <w:sz w:val="28"/>
          <w:szCs w:val="28"/>
        </w:rPr>
        <w:t xml:space="preserve">27. Правовое регулирование приватизации муниципального имущества. </w:t>
      </w:r>
    </w:p>
    <w:p w:rsidR="00436671" w:rsidRDefault="00436671" w:rsidP="00436671">
      <w:pPr>
        <w:pStyle w:val="Default"/>
        <w:rPr>
          <w:sz w:val="28"/>
          <w:szCs w:val="28"/>
        </w:rPr>
      </w:pPr>
      <w:r>
        <w:rPr>
          <w:sz w:val="28"/>
          <w:szCs w:val="28"/>
        </w:rPr>
        <w:t xml:space="preserve">28. Правовое регулирование выпуска и обращения муниципальных ценных бумаг.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29. Правовые гарантии осуществления полномочий депутатами, членами выборных органов самоуправления и выборными должностными лицами местного самоуправления. </w:t>
      </w:r>
    </w:p>
    <w:p w:rsidR="00436671" w:rsidRDefault="00436671" w:rsidP="00436671">
      <w:pPr>
        <w:pStyle w:val="Default"/>
        <w:spacing w:after="197"/>
        <w:rPr>
          <w:sz w:val="28"/>
          <w:szCs w:val="28"/>
        </w:rPr>
      </w:pPr>
      <w:r>
        <w:rPr>
          <w:sz w:val="28"/>
          <w:szCs w:val="28"/>
        </w:rPr>
        <w:t xml:space="preserve">30. Учет национальных особенностей, местных обычаев и традиций в организации и осуществлении местного самоуправления. </w:t>
      </w:r>
    </w:p>
    <w:p w:rsidR="00436671" w:rsidRDefault="00436671" w:rsidP="00436671">
      <w:pPr>
        <w:pStyle w:val="Default"/>
        <w:spacing w:after="197"/>
        <w:rPr>
          <w:sz w:val="28"/>
          <w:szCs w:val="28"/>
        </w:rPr>
      </w:pPr>
      <w:r>
        <w:rPr>
          <w:sz w:val="28"/>
          <w:szCs w:val="28"/>
        </w:rPr>
        <w:lastRenderedPageBreak/>
        <w:t xml:space="preserve">31. Формы государственного контроля над деятельностью органов местного самоуправления и должностных лиц местного самоуправления. </w:t>
      </w:r>
    </w:p>
    <w:p w:rsidR="00436671" w:rsidRDefault="00436671" w:rsidP="00436671">
      <w:pPr>
        <w:pStyle w:val="Default"/>
        <w:spacing w:after="197"/>
        <w:rPr>
          <w:sz w:val="28"/>
          <w:szCs w:val="28"/>
        </w:rPr>
      </w:pPr>
      <w:r>
        <w:rPr>
          <w:sz w:val="28"/>
          <w:szCs w:val="28"/>
        </w:rPr>
        <w:t xml:space="preserve">32. Предметы ведения и полномочия местного самоуправления (конституционно-правовые основы). </w:t>
      </w:r>
    </w:p>
    <w:p w:rsidR="00436671" w:rsidRDefault="00436671" w:rsidP="00436671">
      <w:pPr>
        <w:pStyle w:val="Default"/>
        <w:spacing w:after="197"/>
        <w:rPr>
          <w:sz w:val="28"/>
          <w:szCs w:val="28"/>
        </w:rPr>
      </w:pPr>
      <w:r>
        <w:rPr>
          <w:sz w:val="28"/>
          <w:szCs w:val="28"/>
        </w:rPr>
        <w:t xml:space="preserve">33. Судебные и иные правовые формы защиты местного самоуправления. </w:t>
      </w:r>
    </w:p>
    <w:p w:rsidR="00436671" w:rsidRDefault="00436671" w:rsidP="00436671">
      <w:pPr>
        <w:pStyle w:val="Default"/>
        <w:spacing w:after="197"/>
        <w:rPr>
          <w:sz w:val="28"/>
          <w:szCs w:val="28"/>
        </w:rPr>
      </w:pPr>
      <w:r>
        <w:rPr>
          <w:sz w:val="28"/>
          <w:szCs w:val="28"/>
        </w:rPr>
        <w:t xml:space="preserve">34. Статус главы местной администрации. </w:t>
      </w:r>
    </w:p>
    <w:p w:rsidR="00436671" w:rsidRDefault="00436671" w:rsidP="00436671">
      <w:pPr>
        <w:pStyle w:val="Default"/>
        <w:spacing w:after="197"/>
        <w:rPr>
          <w:sz w:val="28"/>
          <w:szCs w:val="28"/>
        </w:rPr>
      </w:pPr>
      <w:r>
        <w:rPr>
          <w:sz w:val="28"/>
          <w:szCs w:val="28"/>
        </w:rPr>
        <w:t xml:space="preserve">35. Выравнивание уровня бюджетной обеспеченности муниципальных образований. </w:t>
      </w:r>
    </w:p>
    <w:p w:rsidR="00436671" w:rsidRDefault="00436671" w:rsidP="00436671">
      <w:pPr>
        <w:pStyle w:val="Default"/>
        <w:spacing w:after="197"/>
        <w:rPr>
          <w:sz w:val="28"/>
          <w:szCs w:val="28"/>
        </w:rPr>
      </w:pPr>
      <w:r>
        <w:rPr>
          <w:sz w:val="28"/>
          <w:szCs w:val="28"/>
        </w:rPr>
        <w:t xml:space="preserve">36. Правовой статус муниципального служащего. </w:t>
      </w:r>
    </w:p>
    <w:p w:rsidR="00436671" w:rsidRDefault="00436671" w:rsidP="00436671">
      <w:pPr>
        <w:pStyle w:val="Default"/>
        <w:spacing w:after="197"/>
        <w:rPr>
          <w:sz w:val="28"/>
          <w:szCs w:val="28"/>
        </w:rPr>
      </w:pPr>
      <w:r>
        <w:rPr>
          <w:sz w:val="28"/>
          <w:szCs w:val="28"/>
        </w:rPr>
        <w:t xml:space="preserve">37. Особенности организации местного самоуправления </w:t>
      </w:r>
      <w:proofErr w:type="gramStart"/>
      <w:r>
        <w:rPr>
          <w:sz w:val="28"/>
          <w:szCs w:val="28"/>
        </w:rPr>
        <w:t>в</w:t>
      </w:r>
      <w:proofErr w:type="gramEnd"/>
      <w:r>
        <w:rPr>
          <w:sz w:val="28"/>
          <w:szCs w:val="28"/>
        </w:rPr>
        <w:t xml:space="preserve"> ЗАТО. </w:t>
      </w:r>
    </w:p>
    <w:p w:rsidR="00436671" w:rsidRDefault="00436671" w:rsidP="00436671">
      <w:pPr>
        <w:pStyle w:val="Default"/>
        <w:spacing w:after="197"/>
        <w:rPr>
          <w:sz w:val="28"/>
          <w:szCs w:val="28"/>
        </w:rPr>
      </w:pPr>
      <w:r>
        <w:rPr>
          <w:sz w:val="28"/>
          <w:szCs w:val="28"/>
        </w:rPr>
        <w:t xml:space="preserve">38. Правовое регулирование создания Федерального регистра муниципальных правовых актов. </w:t>
      </w:r>
    </w:p>
    <w:p w:rsidR="00436671" w:rsidRDefault="00436671" w:rsidP="00436671">
      <w:pPr>
        <w:pStyle w:val="Default"/>
        <w:spacing w:after="197"/>
        <w:rPr>
          <w:sz w:val="28"/>
          <w:szCs w:val="28"/>
        </w:rPr>
      </w:pPr>
      <w:r>
        <w:rPr>
          <w:sz w:val="28"/>
          <w:szCs w:val="28"/>
        </w:rPr>
        <w:t xml:space="preserve">39. Межбюджетные отношения органов местного самоуправления с органами государственной власти субъектов Российской Федерации. </w:t>
      </w:r>
    </w:p>
    <w:p w:rsidR="00436671" w:rsidRDefault="00436671" w:rsidP="00436671">
      <w:pPr>
        <w:pStyle w:val="Default"/>
        <w:spacing w:after="197"/>
        <w:rPr>
          <w:sz w:val="28"/>
          <w:szCs w:val="28"/>
        </w:rPr>
      </w:pPr>
      <w:r>
        <w:rPr>
          <w:sz w:val="28"/>
          <w:szCs w:val="28"/>
        </w:rPr>
        <w:t xml:space="preserve">40. Бюджетный процесс на уровне местного самоуправления. </w:t>
      </w:r>
    </w:p>
    <w:p w:rsidR="00436671" w:rsidRDefault="00436671" w:rsidP="00436671">
      <w:pPr>
        <w:pStyle w:val="Default"/>
        <w:spacing w:after="197"/>
        <w:rPr>
          <w:sz w:val="28"/>
          <w:szCs w:val="28"/>
        </w:rPr>
      </w:pPr>
      <w:r>
        <w:rPr>
          <w:sz w:val="28"/>
          <w:szCs w:val="28"/>
        </w:rPr>
        <w:t xml:space="preserve">41. Особенности организации местного самоуправления в </w:t>
      </w:r>
      <w:proofErr w:type="spellStart"/>
      <w:r>
        <w:rPr>
          <w:sz w:val="28"/>
          <w:szCs w:val="28"/>
        </w:rPr>
        <w:t>наукоградах</w:t>
      </w:r>
      <w:proofErr w:type="spellEnd"/>
      <w:r>
        <w:rPr>
          <w:sz w:val="28"/>
          <w:szCs w:val="28"/>
        </w:rPr>
        <w:t xml:space="preserve">. </w:t>
      </w:r>
    </w:p>
    <w:p w:rsidR="00436671" w:rsidRDefault="00436671" w:rsidP="00436671">
      <w:pPr>
        <w:pStyle w:val="Default"/>
        <w:rPr>
          <w:sz w:val="28"/>
          <w:szCs w:val="28"/>
        </w:rPr>
      </w:pPr>
      <w:r>
        <w:rPr>
          <w:sz w:val="28"/>
          <w:szCs w:val="28"/>
        </w:rPr>
        <w:t xml:space="preserve">42. Полномочия органов местного самоуправления в области управления и распоряжения муниципальной собственностью.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43. Понятие и состав муниципальной собственности. </w:t>
      </w:r>
    </w:p>
    <w:p w:rsidR="00436671" w:rsidRDefault="00436671" w:rsidP="00436671">
      <w:pPr>
        <w:pStyle w:val="Default"/>
        <w:spacing w:after="197"/>
        <w:rPr>
          <w:sz w:val="28"/>
          <w:szCs w:val="28"/>
        </w:rPr>
      </w:pPr>
      <w:r>
        <w:rPr>
          <w:sz w:val="28"/>
          <w:szCs w:val="28"/>
        </w:rPr>
        <w:t xml:space="preserve">44. Статус органов местного самоуправления как юридических лиц. </w:t>
      </w:r>
    </w:p>
    <w:p w:rsidR="00436671" w:rsidRDefault="00436671" w:rsidP="00436671">
      <w:pPr>
        <w:pStyle w:val="Default"/>
        <w:spacing w:after="197"/>
        <w:rPr>
          <w:sz w:val="28"/>
          <w:szCs w:val="28"/>
        </w:rPr>
      </w:pPr>
      <w:r>
        <w:rPr>
          <w:sz w:val="28"/>
          <w:szCs w:val="28"/>
        </w:rPr>
        <w:t xml:space="preserve">45. Порядок рассмотрения обращений граждан в органы местного самоуправления. </w:t>
      </w:r>
    </w:p>
    <w:p w:rsidR="00436671" w:rsidRDefault="00436671" w:rsidP="00436671">
      <w:pPr>
        <w:pStyle w:val="Default"/>
        <w:spacing w:after="197"/>
        <w:rPr>
          <w:sz w:val="28"/>
          <w:szCs w:val="28"/>
        </w:rPr>
      </w:pPr>
      <w:r>
        <w:rPr>
          <w:sz w:val="28"/>
          <w:szCs w:val="28"/>
        </w:rPr>
        <w:t xml:space="preserve">46. Наделение органов местного самоуправления отдельными государственными полномочиями и </w:t>
      </w:r>
      <w:proofErr w:type="gramStart"/>
      <w:r>
        <w:rPr>
          <w:sz w:val="28"/>
          <w:szCs w:val="28"/>
        </w:rPr>
        <w:t>контроль за</w:t>
      </w:r>
      <w:proofErr w:type="gramEnd"/>
      <w:r>
        <w:rPr>
          <w:sz w:val="28"/>
          <w:szCs w:val="28"/>
        </w:rPr>
        <w:t xml:space="preserve"> их исполнением. </w:t>
      </w:r>
    </w:p>
    <w:p w:rsidR="00436671" w:rsidRDefault="00436671" w:rsidP="00436671">
      <w:pPr>
        <w:pStyle w:val="Default"/>
        <w:rPr>
          <w:sz w:val="28"/>
          <w:szCs w:val="28"/>
        </w:rPr>
      </w:pPr>
      <w:r>
        <w:rPr>
          <w:sz w:val="28"/>
          <w:szCs w:val="28"/>
        </w:rPr>
        <w:t xml:space="preserve">47. Временная финансовая администрация.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48. Ответственность органов местного самоуправления и должностных лиц местного самоуправления перед государством. </w:t>
      </w:r>
    </w:p>
    <w:p w:rsidR="00436671" w:rsidRDefault="00436671" w:rsidP="00436671">
      <w:pPr>
        <w:pStyle w:val="Default"/>
        <w:spacing w:after="197"/>
        <w:rPr>
          <w:sz w:val="28"/>
          <w:szCs w:val="28"/>
        </w:rPr>
      </w:pPr>
      <w:r>
        <w:rPr>
          <w:sz w:val="28"/>
          <w:szCs w:val="28"/>
        </w:rPr>
        <w:t xml:space="preserve">49. Ответственность депутатов, членов выборных органов местного самоуправления, выборных должностных лиц местного самоуправления перед населением. </w:t>
      </w:r>
    </w:p>
    <w:p w:rsidR="00436671" w:rsidRDefault="00436671" w:rsidP="00436671">
      <w:pPr>
        <w:pStyle w:val="Default"/>
        <w:spacing w:after="197"/>
        <w:rPr>
          <w:sz w:val="28"/>
          <w:szCs w:val="28"/>
        </w:rPr>
      </w:pPr>
      <w:r>
        <w:rPr>
          <w:sz w:val="28"/>
          <w:szCs w:val="28"/>
        </w:rPr>
        <w:t xml:space="preserve">50. Население как субъект муниципальных правовых отношений. </w:t>
      </w:r>
    </w:p>
    <w:p w:rsidR="00436671" w:rsidRDefault="00436671" w:rsidP="00436671">
      <w:pPr>
        <w:pStyle w:val="Default"/>
        <w:spacing w:after="197"/>
        <w:rPr>
          <w:sz w:val="28"/>
          <w:szCs w:val="28"/>
        </w:rPr>
      </w:pPr>
      <w:r>
        <w:rPr>
          <w:sz w:val="28"/>
          <w:szCs w:val="28"/>
        </w:rPr>
        <w:lastRenderedPageBreak/>
        <w:t xml:space="preserve">51. Права граждан Российской Федерации на осуществление местного самоуправления. </w:t>
      </w:r>
    </w:p>
    <w:p w:rsidR="00436671" w:rsidRDefault="00436671" w:rsidP="00436671">
      <w:pPr>
        <w:pStyle w:val="Default"/>
        <w:rPr>
          <w:sz w:val="28"/>
          <w:szCs w:val="28"/>
        </w:rPr>
      </w:pPr>
      <w:r>
        <w:rPr>
          <w:sz w:val="28"/>
          <w:szCs w:val="28"/>
        </w:rPr>
        <w:t xml:space="preserve">52. Ответственность главы муниципального образования перед представительным органом муниципального образования. </w:t>
      </w:r>
    </w:p>
    <w:p w:rsidR="00436671" w:rsidRDefault="00436671" w:rsidP="00436671">
      <w:pPr>
        <w:pStyle w:val="Default"/>
        <w:jc w:val="center"/>
        <w:rPr>
          <w:b/>
          <w:bCs/>
          <w:sz w:val="28"/>
          <w:szCs w:val="28"/>
        </w:rPr>
      </w:pPr>
    </w:p>
    <w:p w:rsidR="00436671" w:rsidRDefault="00436671" w:rsidP="00436671">
      <w:pPr>
        <w:pStyle w:val="Default"/>
        <w:jc w:val="center"/>
        <w:rPr>
          <w:sz w:val="28"/>
          <w:szCs w:val="28"/>
        </w:rPr>
      </w:pPr>
      <w:r>
        <w:rPr>
          <w:b/>
          <w:bCs/>
          <w:sz w:val="28"/>
          <w:szCs w:val="28"/>
        </w:rPr>
        <w:t>ПЕРЕЧЕНЬ НОРМАТИВНЫХ ПРАВОВЫХ АКТОВ,</w:t>
      </w:r>
    </w:p>
    <w:p w:rsidR="00436671" w:rsidRDefault="00436671" w:rsidP="00436671">
      <w:pPr>
        <w:pStyle w:val="Default"/>
        <w:jc w:val="center"/>
        <w:rPr>
          <w:sz w:val="28"/>
          <w:szCs w:val="28"/>
        </w:rPr>
      </w:pPr>
      <w:r>
        <w:rPr>
          <w:b/>
          <w:bCs/>
          <w:sz w:val="28"/>
          <w:szCs w:val="28"/>
        </w:rPr>
        <w:t>ОСНОВНОЙ И ДОПОЛНИТЕЛЬНОЙ ЛИТЕРАТУРЫ</w:t>
      </w:r>
    </w:p>
    <w:p w:rsidR="00436671" w:rsidRDefault="00436671" w:rsidP="00436671">
      <w:pPr>
        <w:pStyle w:val="Default"/>
        <w:rPr>
          <w:b/>
          <w:bCs/>
          <w:sz w:val="28"/>
          <w:szCs w:val="28"/>
        </w:rPr>
      </w:pPr>
    </w:p>
    <w:p w:rsidR="00436671" w:rsidRDefault="00436671" w:rsidP="00436671">
      <w:pPr>
        <w:pStyle w:val="Default"/>
        <w:rPr>
          <w:sz w:val="22"/>
          <w:szCs w:val="22"/>
        </w:rPr>
      </w:pPr>
      <w:r>
        <w:rPr>
          <w:b/>
          <w:bCs/>
          <w:sz w:val="28"/>
          <w:szCs w:val="28"/>
        </w:rPr>
        <w:t>Н</w:t>
      </w:r>
      <w:r>
        <w:rPr>
          <w:b/>
          <w:bCs/>
          <w:sz w:val="22"/>
          <w:szCs w:val="22"/>
        </w:rPr>
        <w:t xml:space="preserve">ОРМАТИВНЫЕ ПРАВОВЫЕ АКТЫ </w:t>
      </w:r>
    </w:p>
    <w:p w:rsidR="00436671" w:rsidRDefault="00436671" w:rsidP="00436671">
      <w:pPr>
        <w:pStyle w:val="Default"/>
        <w:spacing w:after="197"/>
        <w:rPr>
          <w:sz w:val="28"/>
          <w:szCs w:val="28"/>
        </w:rPr>
      </w:pPr>
      <w:r>
        <w:rPr>
          <w:sz w:val="28"/>
          <w:szCs w:val="28"/>
        </w:rPr>
        <w:t>1. Конституция Российской Федерации от 12.12.1993 (с учетом послед</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оправок) // СЗ РФ. –– 2009. –– № 4. –– Ст. 445. </w:t>
      </w:r>
    </w:p>
    <w:p w:rsidR="00436671" w:rsidRDefault="00436671" w:rsidP="00436671">
      <w:pPr>
        <w:pStyle w:val="Default"/>
        <w:spacing w:after="197"/>
        <w:rPr>
          <w:sz w:val="28"/>
          <w:szCs w:val="28"/>
        </w:rPr>
      </w:pPr>
      <w:r>
        <w:rPr>
          <w:sz w:val="28"/>
          <w:szCs w:val="28"/>
        </w:rPr>
        <w:t>2. Европейская хартия местного самоуправления</w:t>
      </w:r>
      <w:proofErr w:type="gramStart"/>
      <w:r>
        <w:rPr>
          <w:sz w:val="28"/>
          <w:szCs w:val="28"/>
        </w:rPr>
        <w:t xml:space="preserve"> :</w:t>
      </w:r>
      <w:proofErr w:type="gramEnd"/>
      <w:r>
        <w:rPr>
          <w:sz w:val="28"/>
          <w:szCs w:val="28"/>
        </w:rPr>
        <w:t xml:space="preserve"> принята Советом Европы 15 октября 1985 г. // Вестник Министерства иностранных дел. — 1990. — № 19. — С. 33—37. </w:t>
      </w:r>
    </w:p>
    <w:p w:rsidR="00436671" w:rsidRDefault="00436671" w:rsidP="00436671">
      <w:pPr>
        <w:pStyle w:val="Default"/>
        <w:spacing w:after="197"/>
        <w:rPr>
          <w:sz w:val="28"/>
          <w:szCs w:val="28"/>
        </w:rPr>
      </w:pPr>
      <w:r>
        <w:rPr>
          <w:sz w:val="28"/>
          <w:szCs w:val="28"/>
        </w:rPr>
        <w:t xml:space="preserve">3. Бюджетный кодекс Российской Федерации от 31.07.1998 // СЗ РФ. — 1998. — № 31. — Ст. 3823; СЗ РФ. — 2000. — № 32. Ст. — 3339. </w:t>
      </w:r>
    </w:p>
    <w:p w:rsidR="00436671" w:rsidRDefault="00436671" w:rsidP="00436671">
      <w:pPr>
        <w:pStyle w:val="Default"/>
        <w:spacing w:after="197"/>
        <w:rPr>
          <w:sz w:val="28"/>
          <w:szCs w:val="28"/>
        </w:rPr>
      </w:pPr>
      <w:r>
        <w:rPr>
          <w:sz w:val="28"/>
          <w:szCs w:val="28"/>
        </w:rPr>
        <w:t xml:space="preserve">4. Водный кодекс Российской Федерации от 03.06.2006 № 74-ФЗ (с </w:t>
      </w:r>
      <w:proofErr w:type="spellStart"/>
      <w:r>
        <w:rPr>
          <w:sz w:val="28"/>
          <w:szCs w:val="28"/>
        </w:rPr>
        <w:t>изм</w:t>
      </w:r>
      <w:proofErr w:type="spellEnd"/>
      <w:r>
        <w:rPr>
          <w:sz w:val="28"/>
          <w:szCs w:val="28"/>
        </w:rPr>
        <w:t xml:space="preserve">. и доп.) // СЗ РФ. — 2006. — № 23. — Ст. 2381. </w:t>
      </w:r>
    </w:p>
    <w:p w:rsidR="00436671" w:rsidRDefault="00436671" w:rsidP="00436671">
      <w:pPr>
        <w:pStyle w:val="Default"/>
        <w:spacing w:after="197"/>
        <w:rPr>
          <w:sz w:val="28"/>
          <w:szCs w:val="28"/>
        </w:rPr>
      </w:pPr>
      <w:r>
        <w:rPr>
          <w:sz w:val="28"/>
          <w:szCs w:val="28"/>
        </w:rPr>
        <w:t xml:space="preserve">5. Градостроительный кодекс Российской Федерации от 29.12.2004 № 190-ФЗ // СЗ РФ. — 2004. — № 1 (ч. 1). — Ст. 16. </w:t>
      </w:r>
    </w:p>
    <w:p w:rsidR="00436671" w:rsidRDefault="00436671" w:rsidP="00436671">
      <w:pPr>
        <w:pStyle w:val="Default"/>
        <w:rPr>
          <w:sz w:val="28"/>
          <w:szCs w:val="28"/>
        </w:rPr>
      </w:pPr>
      <w:r>
        <w:rPr>
          <w:sz w:val="28"/>
          <w:szCs w:val="28"/>
        </w:rPr>
        <w:t xml:space="preserve">6. Жилищный кодекс Российской Федерации от 29.12.2004 № 188-ФЗ // СЗ РФ. — 2005. — № 1 (ч. 1). — Ст. 14.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7. Земельный кодекс Российской Федерации от 25.10.2001 № 136-ФЗ // СЗ РФ. — 2001. — № 44. — Ст. 4147. </w:t>
      </w:r>
    </w:p>
    <w:p w:rsidR="00436671" w:rsidRDefault="00436671" w:rsidP="00436671">
      <w:pPr>
        <w:pStyle w:val="Default"/>
        <w:spacing w:after="197"/>
        <w:rPr>
          <w:sz w:val="28"/>
          <w:szCs w:val="28"/>
        </w:rPr>
      </w:pPr>
      <w:r>
        <w:rPr>
          <w:sz w:val="28"/>
          <w:szCs w:val="28"/>
        </w:rPr>
        <w:t xml:space="preserve">8. Налоговый кодекс Российской Федерации от 3.07.1998 № 146-ФЗ // СЗ РФ. — 1998. — № 31. — Ст. 3824. </w:t>
      </w:r>
    </w:p>
    <w:p w:rsidR="00436671" w:rsidRDefault="00436671" w:rsidP="00436671">
      <w:pPr>
        <w:pStyle w:val="Default"/>
        <w:spacing w:after="197"/>
        <w:rPr>
          <w:sz w:val="28"/>
          <w:szCs w:val="28"/>
        </w:rPr>
      </w:pPr>
      <w:r>
        <w:rPr>
          <w:sz w:val="28"/>
          <w:szCs w:val="28"/>
        </w:rPr>
        <w:t>9. О государственной регистрации уставов муниципальных образований</w:t>
      </w:r>
      <w:proofErr w:type="gramStart"/>
      <w:r>
        <w:rPr>
          <w:sz w:val="28"/>
          <w:szCs w:val="28"/>
        </w:rPr>
        <w:t xml:space="preserve"> :</w:t>
      </w:r>
      <w:proofErr w:type="gramEnd"/>
      <w:r>
        <w:rPr>
          <w:sz w:val="28"/>
          <w:szCs w:val="28"/>
        </w:rPr>
        <w:t xml:space="preserve"> Федеральный закон от 21.07.2005 № 27-ФЗ // СЗ РФ. — 2005. — № 30 (ч. 1). — Ст. 3108. </w:t>
      </w:r>
    </w:p>
    <w:p w:rsidR="00436671" w:rsidRDefault="00436671" w:rsidP="00436671">
      <w:pPr>
        <w:pStyle w:val="Default"/>
        <w:spacing w:after="197"/>
        <w:rPr>
          <w:sz w:val="28"/>
          <w:szCs w:val="28"/>
        </w:rPr>
      </w:pPr>
      <w:r>
        <w:rPr>
          <w:sz w:val="28"/>
          <w:szCs w:val="28"/>
        </w:rPr>
        <w:t>10. О государственной службе российского казачества</w:t>
      </w:r>
      <w:proofErr w:type="gramStart"/>
      <w:r>
        <w:rPr>
          <w:sz w:val="28"/>
          <w:szCs w:val="28"/>
        </w:rPr>
        <w:t xml:space="preserve"> :</w:t>
      </w:r>
      <w:proofErr w:type="gramEnd"/>
      <w:r>
        <w:rPr>
          <w:sz w:val="28"/>
          <w:szCs w:val="28"/>
        </w:rPr>
        <w:t xml:space="preserve"> Федеральный закон от 05.12.2005 № 154-ФЗ // СЗ РФ. — 2005. — № 50. — Ст. 5245. </w:t>
      </w:r>
    </w:p>
    <w:p w:rsidR="00436671" w:rsidRDefault="00436671" w:rsidP="00436671">
      <w:pPr>
        <w:pStyle w:val="Default"/>
        <w:spacing w:after="197"/>
        <w:rPr>
          <w:sz w:val="28"/>
          <w:szCs w:val="28"/>
        </w:rPr>
      </w:pPr>
      <w:r>
        <w:rPr>
          <w:sz w:val="28"/>
          <w:szCs w:val="28"/>
        </w:rPr>
        <w:t>11. О государственных и муниципальных унитарных предприятиях</w:t>
      </w:r>
      <w:proofErr w:type="gramStart"/>
      <w:r>
        <w:rPr>
          <w:sz w:val="28"/>
          <w:szCs w:val="28"/>
        </w:rPr>
        <w:t xml:space="preserve"> :</w:t>
      </w:r>
      <w:proofErr w:type="gramEnd"/>
      <w:r>
        <w:rPr>
          <w:sz w:val="28"/>
          <w:szCs w:val="28"/>
        </w:rPr>
        <w:t xml:space="preserve"> Федеральный закон от 14.11.2002 № 161-ФЗ // СЗ РФ. — 2002. — № 48. — Ст. 4746. </w:t>
      </w:r>
    </w:p>
    <w:p w:rsidR="00436671" w:rsidRDefault="00436671" w:rsidP="00436671">
      <w:pPr>
        <w:pStyle w:val="Default"/>
        <w:spacing w:after="197"/>
        <w:rPr>
          <w:sz w:val="28"/>
          <w:szCs w:val="28"/>
        </w:rPr>
      </w:pPr>
      <w:r>
        <w:rPr>
          <w:sz w:val="28"/>
          <w:szCs w:val="28"/>
        </w:rPr>
        <w:t>12. О землеустройстве</w:t>
      </w:r>
      <w:proofErr w:type="gramStart"/>
      <w:r>
        <w:rPr>
          <w:sz w:val="28"/>
          <w:szCs w:val="28"/>
        </w:rPr>
        <w:t xml:space="preserve"> :</w:t>
      </w:r>
      <w:proofErr w:type="gramEnd"/>
      <w:r>
        <w:rPr>
          <w:sz w:val="28"/>
          <w:szCs w:val="28"/>
        </w:rPr>
        <w:t xml:space="preserve"> Федеральный закон от 18.06.2001 № 78-ФЗ // СЗ РФ. — 2001. — № 26. — Ст. 2582. </w:t>
      </w:r>
    </w:p>
    <w:p w:rsidR="00436671" w:rsidRDefault="00436671" w:rsidP="00436671">
      <w:pPr>
        <w:pStyle w:val="Default"/>
        <w:spacing w:after="197"/>
        <w:rPr>
          <w:sz w:val="28"/>
          <w:szCs w:val="28"/>
        </w:rPr>
      </w:pPr>
      <w:r>
        <w:rPr>
          <w:sz w:val="28"/>
          <w:szCs w:val="28"/>
        </w:rPr>
        <w:lastRenderedPageBreak/>
        <w:t>13. О концессионных соглашениях</w:t>
      </w:r>
      <w:proofErr w:type="gramStart"/>
      <w:r>
        <w:rPr>
          <w:sz w:val="28"/>
          <w:szCs w:val="28"/>
        </w:rPr>
        <w:t xml:space="preserve"> :</w:t>
      </w:r>
      <w:proofErr w:type="gramEnd"/>
      <w:r>
        <w:rPr>
          <w:sz w:val="28"/>
          <w:szCs w:val="28"/>
        </w:rPr>
        <w:t xml:space="preserve"> Федеральный закон от 21.07.2005 № 115-ФЗ // СЗ РФ. — 2005. — № 30 (ч. 2). — Ст. 3126. </w:t>
      </w:r>
    </w:p>
    <w:p w:rsidR="00436671" w:rsidRDefault="00436671" w:rsidP="00436671">
      <w:pPr>
        <w:pStyle w:val="Default"/>
        <w:rPr>
          <w:sz w:val="28"/>
          <w:szCs w:val="28"/>
        </w:rPr>
      </w:pPr>
      <w:r>
        <w:rPr>
          <w:sz w:val="28"/>
          <w:szCs w:val="28"/>
        </w:rPr>
        <w:t>14. О муниципальной службе в Российской Федерации</w:t>
      </w:r>
      <w:proofErr w:type="gramStart"/>
      <w:r>
        <w:rPr>
          <w:sz w:val="28"/>
          <w:szCs w:val="28"/>
        </w:rPr>
        <w:t xml:space="preserve"> :</w:t>
      </w:r>
      <w:proofErr w:type="gramEnd"/>
      <w:r>
        <w:rPr>
          <w:sz w:val="28"/>
          <w:szCs w:val="28"/>
        </w:rPr>
        <w:t xml:space="preserve"> Федеральный закон от 02.03.2007 № 25-ФЗ // СЗ РФ. — 2007. — № 10. — Ст. 1152. </w:t>
      </w:r>
    </w:p>
    <w:p w:rsidR="00436671" w:rsidRDefault="00436671" w:rsidP="00436671">
      <w:pPr>
        <w:pStyle w:val="Default"/>
      </w:pPr>
    </w:p>
    <w:p w:rsidR="00436671" w:rsidRDefault="00436671" w:rsidP="00436671">
      <w:pPr>
        <w:pStyle w:val="Default"/>
        <w:spacing w:after="197"/>
        <w:rPr>
          <w:sz w:val="28"/>
          <w:szCs w:val="28"/>
        </w:rPr>
      </w:pPr>
      <w:r>
        <w:rPr>
          <w:sz w:val="28"/>
          <w:szCs w:val="28"/>
        </w:rPr>
        <w:t>15. О национально-культурной автономии</w:t>
      </w:r>
      <w:proofErr w:type="gramStart"/>
      <w:r>
        <w:rPr>
          <w:sz w:val="28"/>
          <w:szCs w:val="28"/>
        </w:rPr>
        <w:t xml:space="preserve"> :</w:t>
      </w:r>
      <w:proofErr w:type="gramEnd"/>
      <w:r>
        <w:rPr>
          <w:sz w:val="28"/>
          <w:szCs w:val="28"/>
        </w:rPr>
        <w:t xml:space="preserve"> Федеральный закон от 17.07.1996 № 74-ФЗ // СЗ РФ. — 1996. — № 25. — Ст. 2965. </w:t>
      </w:r>
    </w:p>
    <w:p w:rsidR="00436671" w:rsidRDefault="00436671" w:rsidP="00436671">
      <w:pPr>
        <w:pStyle w:val="Default"/>
        <w:spacing w:after="197"/>
        <w:rPr>
          <w:sz w:val="28"/>
          <w:szCs w:val="28"/>
        </w:rPr>
      </w:pPr>
      <w:r>
        <w:rPr>
          <w:sz w:val="28"/>
          <w:szCs w:val="28"/>
        </w:rPr>
        <w:t>16. О некоммерческих организациях</w:t>
      </w:r>
      <w:proofErr w:type="gramStart"/>
      <w:r>
        <w:rPr>
          <w:sz w:val="28"/>
          <w:szCs w:val="28"/>
        </w:rPr>
        <w:t xml:space="preserve"> :</w:t>
      </w:r>
      <w:proofErr w:type="gramEnd"/>
      <w:r>
        <w:rPr>
          <w:sz w:val="28"/>
          <w:szCs w:val="28"/>
        </w:rPr>
        <w:t xml:space="preserve"> Федеральный закон от 12.01.1996 № 7-ФЗ // СЗ РФ. — 1996. — №3. — Ст. 145. </w:t>
      </w:r>
    </w:p>
    <w:p w:rsidR="00436671" w:rsidRDefault="00436671" w:rsidP="00436671">
      <w:pPr>
        <w:pStyle w:val="Default"/>
        <w:spacing w:after="197"/>
        <w:rPr>
          <w:sz w:val="28"/>
          <w:szCs w:val="28"/>
        </w:rPr>
      </w:pPr>
      <w:r>
        <w:rPr>
          <w:sz w:val="28"/>
          <w:szCs w:val="28"/>
        </w:rPr>
        <w:t>17. О порядке рассмотрения обращений граждан</w:t>
      </w:r>
      <w:proofErr w:type="gramStart"/>
      <w:r>
        <w:rPr>
          <w:sz w:val="28"/>
          <w:szCs w:val="28"/>
        </w:rPr>
        <w:t xml:space="preserve"> :</w:t>
      </w:r>
      <w:proofErr w:type="gramEnd"/>
      <w:r>
        <w:rPr>
          <w:sz w:val="28"/>
          <w:szCs w:val="28"/>
        </w:rPr>
        <w:t xml:space="preserve"> Федеральный закон от 02.05.2006 № 59-ФЗ // СЗ РФ. — 2006. — № 19. — Ст. 2060. </w:t>
      </w:r>
    </w:p>
    <w:p w:rsidR="00436671" w:rsidRDefault="00436671" w:rsidP="00436671">
      <w:pPr>
        <w:pStyle w:val="Default"/>
        <w:spacing w:after="197"/>
        <w:rPr>
          <w:sz w:val="28"/>
          <w:szCs w:val="28"/>
        </w:rPr>
      </w:pPr>
      <w:r>
        <w:rPr>
          <w:sz w:val="28"/>
          <w:szCs w:val="28"/>
        </w:rPr>
        <w:t>18. О приватизации государственного и муниципального имущества в Российской Федерации</w:t>
      </w:r>
      <w:proofErr w:type="gramStart"/>
      <w:r>
        <w:rPr>
          <w:sz w:val="28"/>
          <w:szCs w:val="28"/>
        </w:rPr>
        <w:t xml:space="preserve"> :</w:t>
      </w:r>
      <w:proofErr w:type="gramEnd"/>
      <w:r>
        <w:rPr>
          <w:sz w:val="28"/>
          <w:szCs w:val="28"/>
        </w:rPr>
        <w:t xml:space="preserve"> Федеральный закон от 21.12.2001 № 178-Ф3 // СЗ РФ. — 2002. — № 4. — Ст. 251. </w:t>
      </w:r>
    </w:p>
    <w:p w:rsidR="00436671" w:rsidRDefault="00436671" w:rsidP="00436671">
      <w:pPr>
        <w:pStyle w:val="Default"/>
        <w:rPr>
          <w:sz w:val="28"/>
          <w:szCs w:val="28"/>
        </w:rPr>
      </w:pPr>
      <w:r>
        <w:rPr>
          <w:sz w:val="28"/>
          <w:szCs w:val="28"/>
        </w:rPr>
        <w:t>19. О размещении заказов на поставки товаров, выполнение работ, оказание услуг для государственных и муниципальных нужд</w:t>
      </w:r>
      <w:proofErr w:type="gramStart"/>
      <w:r>
        <w:rPr>
          <w:sz w:val="28"/>
          <w:szCs w:val="28"/>
        </w:rPr>
        <w:t xml:space="preserve"> :</w:t>
      </w:r>
      <w:proofErr w:type="gramEnd"/>
      <w:r>
        <w:rPr>
          <w:sz w:val="28"/>
          <w:szCs w:val="28"/>
        </w:rPr>
        <w:t xml:space="preserve"> Федеральный закон от 21.07.2005 № 94-ФЗ // СЗ РФ. — 2005. — № 30 (ч. 1). — Ст. 3105. </w:t>
      </w:r>
    </w:p>
    <w:p w:rsidR="00436671" w:rsidRDefault="00436671" w:rsidP="00436671">
      <w:pPr>
        <w:pStyle w:val="Default"/>
      </w:pPr>
    </w:p>
    <w:p w:rsidR="00436671" w:rsidRDefault="00436671" w:rsidP="00436671">
      <w:pPr>
        <w:pStyle w:val="Default"/>
        <w:spacing w:after="197"/>
        <w:rPr>
          <w:sz w:val="28"/>
          <w:szCs w:val="28"/>
        </w:rPr>
      </w:pPr>
      <w:r>
        <w:rPr>
          <w:sz w:val="28"/>
          <w:szCs w:val="28"/>
        </w:rPr>
        <w:t xml:space="preserve">20. О статусе </w:t>
      </w:r>
      <w:proofErr w:type="spellStart"/>
      <w:r>
        <w:rPr>
          <w:sz w:val="28"/>
          <w:szCs w:val="28"/>
        </w:rPr>
        <w:t>наукограда</w:t>
      </w:r>
      <w:proofErr w:type="spellEnd"/>
      <w:r>
        <w:rPr>
          <w:sz w:val="28"/>
          <w:szCs w:val="28"/>
        </w:rPr>
        <w:t xml:space="preserve"> в Российской Федерации</w:t>
      </w:r>
      <w:proofErr w:type="gramStart"/>
      <w:r>
        <w:rPr>
          <w:sz w:val="28"/>
          <w:szCs w:val="28"/>
        </w:rPr>
        <w:t xml:space="preserve"> :</w:t>
      </w:r>
      <w:proofErr w:type="gramEnd"/>
      <w:r>
        <w:rPr>
          <w:sz w:val="28"/>
          <w:szCs w:val="28"/>
        </w:rPr>
        <w:t xml:space="preserve"> Федеральный закон от 07.04.1999 № 70-ФЗ // СЗ РФ. — 1999. — № 15. — Ст. 1750. </w:t>
      </w:r>
    </w:p>
    <w:p w:rsidR="00436671" w:rsidRDefault="00436671" w:rsidP="00436671">
      <w:pPr>
        <w:pStyle w:val="Default"/>
        <w:spacing w:after="197"/>
        <w:rPr>
          <w:sz w:val="28"/>
          <w:szCs w:val="28"/>
        </w:rPr>
      </w:pPr>
      <w:r>
        <w:rPr>
          <w:sz w:val="28"/>
          <w:szCs w:val="28"/>
        </w:rPr>
        <w:t>21. О территориях традиционного природопользования коренных малочисленных народов Севера, Сибири и Дальнего Востока Российской Федерации</w:t>
      </w:r>
      <w:proofErr w:type="gramStart"/>
      <w:r>
        <w:rPr>
          <w:sz w:val="28"/>
          <w:szCs w:val="28"/>
        </w:rPr>
        <w:t xml:space="preserve"> :</w:t>
      </w:r>
      <w:proofErr w:type="gramEnd"/>
      <w:r>
        <w:rPr>
          <w:sz w:val="28"/>
          <w:szCs w:val="28"/>
        </w:rPr>
        <w:t xml:space="preserve"> Федеральный закон от 07.05.2001 № 49-ФЗ // СЗ РФ. — 2001. — № 20. — Ст. 1972. </w:t>
      </w:r>
    </w:p>
    <w:p w:rsidR="00436671" w:rsidRDefault="00436671" w:rsidP="00436671">
      <w:pPr>
        <w:pStyle w:val="Default"/>
        <w:spacing w:after="197"/>
        <w:rPr>
          <w:sz w:val="28"/>
          <w:szCs w:val="28"/>
        </w:rPr>
      </w:pPr>
      <w:r>
        <w:rPr>
          <w:sz w:val="28"/>
          <w:szCs w:val="28"/>
        </w:rPr>
        <w:t>22. О финансовых основах местного самоуправления в Российской Федерации</w:t>
      </w:r>
      <w:proofErr w:type="gramStart"/>
      <w:r>
        <w:rPr>
          <w:sz w:val="28"/>
          <w:szCs w:val="28"/>
        </w:rPr>
        <w:t xml:space="preserve"> :</w:t>
      </w:r>
      <w:proofErr w:type="gramEnd"/>
      <w:r>
        <w:rPr>
          <w:sz w:val="28"/>
          <w:szCs w:val="28"/>
        </w:rPr>
        <w:t xml:space="preserve"> Федеральный закон от 25.09.1997 № 126-ФЗ // СЗ РФ. — 1997. — № 39. — Ст. 4464. </w:t>
      </w:r>
    </w:p>
    <w:p w:rsidR="00436671" w:rsidRDefault="00436671" w:rsidP="00436671">
      <w:pPr>
        <w:pStyle w:val="Default"/>
        <w:spacing w:after="197"/>
        <w:rPr>
          <w:sz w:val="28"/>
          <w:szCs w:val="28"/>
        </w:rPr>
      </w:pPr>
      <w:r>
        <w:rPr>
          <w:sz w:val="28"/>
          <w:szCs w:val="28"/>
        </w:rPr>
        <w:t>23. Об автономных учреждениях</w:t>
      </w:r>
      <w:proofErr w:type="gramStart"/>
      <w:r>
        <w:rPr>
          <w:sz w:val="28"/>
          <w:szCs w:val="28"/>
        </w:rPr>
        <w:t xml:space="preserve"> :</w:t>
      </w:r>
      <w:proofErr w:type="gramEnd"/>
      <w:r>
        <w:rPr>
          <w:sz w:val="28"/>
          <w:szCs w:val="28"/>
        </w:rPr>
        <w:t xml:space="preserve"> Федеральный закон от 03.11.2006 № 174-ФЗ // СЗ РФ. — 2006. — № 45. — Ст. 4626. </w:t>
      </w:r>
    </w:p>
    <w:p w:rsidR="00436671" w:rsidRDefault="00436671" w:rsidP="00436671">
      <w:pPr>
        <w:pStyle w:val="Default"/>
        <w:spacing w:after="197"/>
        <w:rPr>
          <w:sz w:val="28"/>
          <w:szCs w:val="28"/>
        </w:rPr>
      </w:pPr>
      <w:r>
        <w:rPr>
          <w:sz w:val="28"/>
          <w:szCs w:val="28"/>
        </w:rPr>
        <w:t>24. Об архивном деле</w:t>
      </w:r>
      <w:proofErr w:type="gramStart"/>
      <w:r>
        <w:rPr>
          <w:sz w:val="28"/>
          <w:szCs w:val="28"/>
        </w:rPr>
        <w:t xml:space="preserve"> :</w:t>
      </w:r>
      <w:proofErr w:type="gramEnd"/>
      <w:r>
        <w:rPr>
          <w:sz w:val="28"/>
          <w:szCs w:val="28"/>
        </w:rPr>
        <w:t xml:space="preserve"> Федеральный закон от 22.10.2004 № 125-ФЗ // СЗ РФ. — 2004. — № 43. — Ст. 4169. </w:t>
      </w:r>
    </w:p>
    <w:p w:rsidR="00436671" w:rsidRDefault="00436671" w:rsidP="00436671">
      <w:pPr>
        <w:pStyle w:val="Default"/>
        <w:spacing w:after="197"/>
        <w:rPr>
          <w:sz w:val="28"/>
          <w:szCs w:val="28"/>
        </w:rPr>
      </w:pPr>
      <w:r>
        <w:rPr>
          <w:sz w:val="28"/>
          <w:szCs w:val="28"/>
        </w:rPr>
        <w:t>25. Об обеспечении конституционных прав граждан Российской Федерации избирать и быть избранными в органы местного самоуправления</w:t>
      </w:r>
      <w:proofErr w:type="gramStart"/>
      <w:r>
        <w:rPr>
          <w:sz w:val="28"/>
          <w:szCs w:val="28"/>
        </w:rPr>
        <w:t xml:space="preserve"> :</w:t>
      </w:r>
      <w:proofErr w:type="gramEnd"/>
      <w:r>
        <w:rPr>
          <w:sz w:val="28"/>
          <w:szCs w:val="28"/>
        </w:rPr>
        <w:t xml:space="preserve"> Федеральный закон от 26.11.1996 № 138-ФЗ // СЗ РФ. — 1996. — № 49. — Ст. 5497. </w:t>
      </w:r>
    </w:p>
    <w:p w:rsidR="00436671" w:rsidRDefault="00436671" w:rsidP="00436671">
      <w:pPr>
        <w:pStyle w:val="Default"/>
        <w:spacing w:after="197"/>
        <w:rPr>
          <w:sz w:val="28"/>
          <w:szCs w:val="28"/>
        </w:rPr>
      </w:pPr>
      <w:r>
        <w:rPr>
          <w:sz w:val="28"/>
          <w:szCs w:val="28"/>
        </w:rPr>
        <w:t xml:space="preserve">26. Об общих принципах организации законодательных (представительных) и исполнительных органов государственной власти субъектов Российской </w:t>
      </w:r>
      <w:r>
        <w:rPr>
          <w:sz w:val="28"/>
          <w:szCs w:val="28"/>
        </w:rPr>
        <w:lastRenderedPageBreak/>
        <w:t>Федерации</w:t>
      </w:r>
      <w:proofErr w:type="gramStart"/>
      <w:r>
        <w:rPr>
          <w:sz w:val="28"/>
          <w:szCs w:val="28"/>
        </w:rPr>
        <w:t xml:space="preserve"> :</w:t>
      </w:r>
      <w:proofErr w:type="gramEnd"/>
      <w:r>
        <w:rPr>
          <w:sz w:val="28"/>
          <w:szCs w:val="28"/>
        </w:rPr>
        <w:t xml:space="preserve"> Федеральный закон от 06.10.1999 № 184-ФЗ // СЗ РФ. — 1999. — № 42. — Ст. 5005. </w:t>
      </w:r>
    </w:p>
    <w:p w:rsidR="00436671" w:rsidRDefault="00436671" w:rsidP="00436671">
      <w:pPr>
        <w:pStyle w:val="Default"/>
        <w:rPr>
          <w:sz w:val="28"/>
          <w:szCs w:val="28"/>
        </w:rPr>
      </w:pPr>
      <w:r>
        <w:rPr>
          <w:sz w:val="28"/>
          <w:szCs w:val="28"/>
        </w:rPr>
        <w:t>27. Об общих принципах организации местного самоуправления в Российской Федерации</w:t>
      </w:r>
      <w:proofErr w:type="gramStart"/>
      <w:r>
        <w:rPr>
          <w:sz w:val="28"/>
          <w:szCs w:val="28"/>
        </w:rPr>
        <w:t xml:space="preserve"> :</w:t>
      </w:r>
      <w:proofErr w:type="gramEnd"/>
      <w:r>
        <w:rPr>
          <w:sz w:val="28"/>
          <w:szCs w:val="28"/>
        </w:rPr>
        <w:t xml:space="preserve"> Федеральный закон от 28.08.1995 № 154-ФЗ // СЗ РФ. — 1995. — № 35. — Ст. 3506. </w:t>
      </w:r>
    </w:p>
    <w:p w:rsidR="00436671" w:rsidRDefault="00436671" w:rsidP="00436671">
      <w:pPr>
        <w:pStyle w:val="Default"/>
      </w:pPr>
    </w:p>
    <w:p w:rsidR="00436671" w:rsidRDefault="00436671" w:rsidP="00436671">
      <w:pPr>
        <w:pStyle w:val="Default"/>
        <w:spacing w:after="197"/>
        <w:rPr>
          <w:sz w:val="28"/>
          <w:szCs w:val="28"/>
        </w:rPr>
      </w:pPr>
      <w:r>
        <w:rPr>
          <w:sz w:val="28"/>
          <w:szCs w:val="28"/>
        </w:rPr>
        <w:t>28. Об общих принципах организации местного самоуправления в Российской Федерации</w:t>
      </w:r>
      <w:proofErr w:type="gramStart"/>
      <w:r>
        <w:rPr>
          <w:sz w:val="28"/>
          <w:szCs w:val="28"/>
        </w:rPr>
        <w:t xml:space="preserve"> :</w:t>
      </w:r>
      <w:proofErr w:type="gramEnd"/>
      <w:r>
        <w:rPr>
          <w:sz w:val="28"/>
          <w:szCs w:val="28"/>
        </w:rPr>
        <w:t xml:space="preserve"> Федеральный закон от 06.10.2003 № 131-ФЗ // СЗ РФ. — 2003. — № 40. — Ст. 3822. </w:t>
      </w:r>
    </w:p>
    <w:p w:rsidR="00436671" w:rsidRDefault="00436671" w:rsidP="00436671">
      <w:pPr>
        <w:pStyle w:val="Default"/>
        <w:rPr>
          <w:sz w:val="28"/>
          <w:szCs w:val="28"/>
        </w:rPr>
      </w:pPr>
      <w:r>
        <w:rPr>
          <w:sz w:val="28"/>
          <w:szCs w:val="28"/>
        </w:rPr>
        <w:t>29. Об основах государственного регулирования внешнеторговой деятельности</w:t>
      </w:r>
      <w:proofErr w:type="gramStart"/>
      <w:r>
        <w:rPr>
          <w:sz w:val="28"/>
          <w:szCs w:val="28"/>
        </w:rPr>
        <w:t xml:space="preserve"> :</w:t>
      </w:r>
      <w:proofErr w:type="gramEnd"/>
      <w:r>
        <w:rPr>
          <w:sz w:val="28"/>
          <w:szCs w:val="28"/>
        </w:rPr>
        <w:t xml:space="preserve"> Федеральный закон от 08.12.2003 № 164-ФЗ // СЗ РФ. — 2003. — № 50. — Ст. 4850. </w:t>
      </w:r>
    </w:p>
    <w:p w:rsidR="00436671" w:rsidRDefault="00436671" w:rsidP="00436671">
      <w:pPr>
        <w:pStyle w:val="Default"/>
      </w:pPr>
    </w:p>
    <w:p w:rsidR="00436671" w:rsidRDefault="00436671" w:rsidP="00436671">
      <w:pPr>
        <w:pStyle w:val="Default"/>
        <w:spacing w:after="197"/>
        <w:rPr>
          <w:sz w:val="28"/>
          <w:szCs w:val="28"/>
        </w:rPr>
      </w:pPr>
      <w:r>
        <w:rPr>
          <w:sz w:val="28"/>
          <w:szCs w:val="28"/>
        </w:rPr>
        <w:t>30. Об основных гарантиях избирательных прав и права на участие в референдуме граждан Российской Федерации</w:t>
      </w:r>
      <w:proofErr w:type="gramStart"/>
      <w:r>
        <w:rPr>
          <w:sz w:val="28"/>
          <w:szCs w:val="28"/>
        </w:rPr>
        <w:t xml:space="preserve"> :</w:t>
      </w:r>
      <w:proofErr w:type="gramEnd"/>
      <w:r>
        <w:rPr>
          <w:sz w:val="28"/>
          <w:szCs w:val="28"/>
        </w:rPr>
        <w:t xml:space="preserve"> Федеральный закон от 12.06.2002 № 67-Ф3 // СЗ РФ. — 2002. — № 24. — Ст. 2253. </w:t>
      </w:r>
    </w:p>
    <w:p w:rsidR="00436671" w:rsidRDefault="00436671" w:rsidP="00436671">
      <w:pPr>
        <w:pStyle w:val="Default"/>
        <w:spacing w:after="197"/>
        <w:rPr>
          <w:sz w:val="28"/>
          <w:szCs w:val="28"/>
        </w:rPr>
      </w:pPr>
      <w:r>
        <w:rPr>
          <w:sz w:val="28"/>
          <w:szCs w:val="28"/>
        </w:rPr>
        <w:t>31. Об особенностях эмиссии и обращения государственных и муниципальных ценных бумаг</w:t>
      </w:r>
      <w:proofErr w:type="gramStart"/>
      <w:r>
        <w:rPr>
          <w:sz w:val="28"/>
          <w:szCs w:val="28"/>
        </w:rPr>
        <w:t xml:space="preserve"> :</w:t>
      </w:r>
      <w:proofErr w:type="gramEnd"/>
      <w:r>
        <w:rPr>
          <w:sz w:val="28"/>
          <w:szCs w:val="28"/>
        </w:rPr>
        <w:t xml:space="preserve"> Федеральный закон от 29.07.1998 № 136-ФЗ // СЗ РФ. — 1998. — № 31. — Ст. 3814. </w:t>
      </w:r>
    </w:p>
    <w:p w:rsidR="00436671" w:rsidRDefault="00436671" w:rsidP="00436671">
      <w:pPr>
        <w:pStyle w:val="Default"/>
        <w:spacing w:after="197"/>
        <w:rPr>
          <w:sz w:val="28"/>
          <w:szCs w:val="28"/>
        </w:rPr>
      </w:pPr>
      <w:r>
        <w:rPr>
          <w:sz w:val="28"/>
          <w:szCs w:val="28"/>
        </w:rPr>
        <w:t>32. Об общественных объединениях</w:t>
      </w:r>
      <w:proofErr w:type="gramStart"/>
      <w:r>
        <w:rPr>
          <w:sz w:val="28"/>
          <w:szCs w:val="28"/>
        </w:rPr>
        <w:t xml:space="preserve"> :</w:t>
      </w:r>
      <w:proofErr w:type="gramEnd"/>
      <w:r>
        <w:rPr>
          <w:sz w:val="28"/>
          <w:szCs w:val="28"/>
        </w:rPr>
        <w:t xml:space="preserve"> Федеральный закон от 14.04.1995 № 82-ФЗ // СЗ РФ. — 1995. — № 21. — Ст. 1930. </w:t>
      </w:r>
    </w:p>
    <w:p w:rsidR="00436671" w:rsidRDefault="00436671" w:rsidP="00436671">
      <w:pPr>
        <w:pStyle w:val="Default"/>
        <w:spacing w:after="197"/>
        <w:rPr>
          <w:sz w:val="28"/>
          <w:szCs w:val="28"/>
        </w:rPr>
      </w:pPr>
      <w:r>
        <w:rPr>
          <w:sz w:val="28"/>
          <w:szCs w:val="28"/>
        </w:rPr>
        <w:t xml:space="preserve">33. Основы законодательства Российской Федерации о культуре от 09.10.1992 // Ведомости Съезда народных депутатов Российской Федерации и Верховного Совета Российской Федерации. — 1992. — № 46. — Ст. 2615. </w:t>
      </w:r>
    </w:p>
    <w:p w:rsidR="00436671" w:rsidRDefault="00436671" w:rsidP="00436671">
      <w:pPr>
        <w:pStyle w:val="Default"/>
        <w:spacing w:after="197"/>
        <w:rPr>
          <w:sz w:val="28"/>
          <w:szCs w:val="28"/>
        </w:rPr>
      </w:pPr>
      <w:r>
        <w:rPr>
          <w:sz w:val="28"/>
          <w:szCs w:val="28"/>
        </w:rPr>
        <w:t xml:space="preserve">34. Основы законодательства Российской Федерации об охране здоровья граждан от 22.07.1993 // Ведомости Съезда народных депутатов Российской Федерации и Верховного Совета Российской Федерации. — 1993. — № 33. — Ст. 1318. </w:t>
      </w:r>
    </w:p>
    <w:p w:rsidR="00436671" w:rsidRDefault="00436671" w:rsidP="00436671">
      <w:pPr>
        <w:pStyle w:val="Default"/>
        <w:rPr>
          <w:sz w:val="28"/>
          <w:szCs w:val="28"/>
        </w:rPr>
      </w:pPr>
      <w:r>
        <w:rPr>
          <w:sz w:val="28"/>
          <w:szCs w:val="28"/>
        </w:rPr>
        <w:t>35. О закрытом административно-территориальном образовании</w:t>
      </w:r>
      <w:proofErr w:type="gramStart"/>
      <w:r>
        <w:rPr>
          <w:sz w:val="28"/>
          <w:szCs w:val="28"/>
        </w:rPr>
        <w:t xml:space="preserve"> :</w:t>
      </w:r>
      <w:proofErr w:type="gramEnd"/>
      <w:r>
        <w:rPr>
          <w:sz w:val="28"/>
          <w:szCs w:val="28"/>
        </w:rPr>
        <w:t xml:space="preserve"> Закон РФ от 14.07.1992 № 3297-1 // Ведомости Съезда народных депутатов Российской Федерации и Верховного Совета Российской Федерации. — 1992. — № 33. — Ст. 1915. </w:t>
      </w:r>
    </w:p>
    <w:p w:rsidR="00436671" w:rsidRDefault="00436671" w:rsidP="00436671">
      <w:pPr>
        <w:pStyle w:val="Default"/>
        <w:rPr>
          <w:b/>
          <w:bCs/>
          <w:sz w:val="28"/>
          <w:szCs w:val="28"/>
        </w:rPr>
      </w:pPr>
    </w:p>
    <w:p w:rsidR="00436671" w:rsidRDefault="00436671" w:rsidP="00436671">
      <w:pPr>
        <w:pStyle w:val="Default"/>
        <w:jc w:val="center"/>
        <w:rPr>
          <w:b/>
          <w:bCs/>
          <w:sz w:val="22"/>
          <w:szCs w:val="22"/>
        </w:rPr>
      </w:pPr>
      <w:r>
        <w:rPr>
          <w:b/>
          <w:bCs/>
          <w:sz w:val="28"/>
          <w:szCs w:val="28"/>
        </w:rPr>
        <w:t>Д</w:t>
      </w:r>
      <w:r>
        <w:rPr>
          <w:b/>
          <w:bCs/>
          <w:sz w:val="22"/>
          <w:szCs w:val="22"/>
        </w:rPr>
        <w:t>ОПОЛНИТЕЛЬНЫЕ НОРМАТИВНЫЕ ПРАВОВЫЕ АКТЫ</w:t>
      </w:r>
    </w:p>
    <w:p w:rsidR="00C37A9A" w:rsidRDefault="00C37A9A" w:rsidP="00436671">
      <w:pPr>
        <w:pStyle w:val="Default"/>
        <w:jc w:val="center"/>
        <w:rPr>
          <w:sz w:val="22"/>
          <w:szCs w:val="22"/>
        </w:rPr>
      </w:pPr>
    </w:p>
    <w:p w:rsidR="00436671" w:rsidRDefault="00436671" w:rsidP="00436671">
      <w:pPr>
        <w:pStyle w:val="Default"/>
        <w:spacing w:after="197"/>
        <w:rPr>
          <w:sz w:val="28"/>
          <w:szCs w:val="28"/>
        </w:rPr>
      </w:pPr>
      <w:r>
        <w:rPr>
          <w:sz w:val="28"/>
          <w:szCs w:val="28"/>
        </w:rPr>
        <w:t>1. Положение о губернских и уездных земских учреждениях. Утверждено Указом Александра II от 1 января 1864 г. // ПСЗ. — Собр. 2. — Т. ХХХ</w:t>
      </w:r>
      <w:proofErr w:type="gramStart"/>
      <w:r>
        <w:rPr>
          <w:sz w:val="28"/>
          <w:szCs w:val="28"/>
        </w:rPr>
        <w:t>I</w:t>
      </w:r>
      <w:proofErr w:type="gramEnd"/>
      <w:r>
        <w:rPr>
          <w:sz w:val="28"/>
          <w:szCs w:val="28"/>
        </w:rPr>
        <w:t xml:space="preserve">Х. </w:t>
      </w:r>
    </w:p>
    <w:p w:rsidR="00436671" w:rsidRDefault="00436671" w:rsidP="00436671">
      <w:pPr>
        <w:pStyle w:val="Default"/>
        <w:spacing w:after="197"/>
        <w:rPr>
          <w:sz w:val="28"/>
          <w:szCs w:val="28"/>
        </w:rPr>
      </w:pPr>
      <w:r>
        <w:rPr>
          <w:sz w:val="28"/>
          <w:szCs w:val="28"/>
        </w:rPr>
        <w:t xml:space="preserve">2. Положение о губернских и уездных земских учреждениях. Утверждено Указом Александра III от 12 июня 1890 г. // Свод законов Российской империи. — 1910. — Т. II. — Кн. 1. </w:t>
      </w:r>
    </w:p>
    <w:p w:rsidR="00436671" w:rsidRDefault="00436671" w:rsidP="00436671">
      <w:pPr>
        <w:pStyle w:val="Default"/>
        <w:spacing w:after="197"/>
        <w:rPr>
          <w:sz w:val="28"/>
          <w:szCs w:val="28"/>
        </w:rPr>
      </w:pPr>
      <w:r>
        <w:rPr>
          <w:sz w:val="28"/>
          <w:szCs w:val="28"/>
        </w:rPr>
        <w:lastRenderedPageBreak/>
        <w:t xml:space="preserve">3. </w:t>
      </w:r>
      <w:proofErr w:type="spellStart"/>
      <w:r>
        <w:rPr>
          <w:sz w:val="28"/>
          <w:szCs w:val="28"/>
        </w:rPr>
        <w:t>Городовое</w:t>
      </w:r>
      <w:proofErr w:type="spellEnd"/>
      <w:r>
        <w:rPr>
          <w:sz w:val="28"/>
          <w:szCs w:val="28"/>
        </w:rPr>
        <w:t xml:space="preserve"> положение (1892 г.). // Свод законов Российской империи. — 1910.— Т. II. — Кн. 1. </w:t>
      </w:r>
    </w:p>
    <w:p w:rsidR="00436671" w:rsidRDefault="00436671" w:rsidP="00436671">
      <w:pPr>
        <w:pStyle w:val="Default"/>
        <w:spacing w:after="197"/>
        <w:rPr>
          <w:sz w:val="28"/>
          <w:szCs w:val="28"/>
        </w:rPr>
      </w:pPr>
      <w:r>
        <w:rPr>
          <w:sz w:val="28"/>
          <w:szCs w:val="28"/>
        </w:rPr>
        <w:t xml:space="preserve">4. Циркулярная телеграмма министра внутренних дел губернским комиссарам об организации местного управления на основе сохранения старого административного аппарата от 15 апреля 1917 г. // Государственные учреждения в России. — Нижний Новгород, 1994. </w:t>
      </w:r>
    </w:p>
    <w:p w:rsidR="00436671" w:rsidRDefault="00436671" w:rsidP="00436671">
      <w:pPr>
        <w:pStyle w:val="Default"/>
        <w:spacing w:after="197"/>
        <w:rPr>
          <w:sz w:val="28"/>
          <w:szCs w:val="28"/>
        </w:rPr>
      </w:pPr>
      <w:r>
        <w:rPr>
          <w:sz w:val="28"/>
          <w:szCs w:val="28"/>
        </w:rPr>
        <w:t xml:space="preserve">5. О переходе власти к Советам. Обращение II Всероссийского съезда Советов 8 ноября (26 октября) 1917 г. // Сборник нормативных актов по советскому государственному праву. — М., 1984. </w:t>
      </w:r>
    </w:p>
    <w:p w:rsidR="00C37A9A" w:rsidRDefault="00436671" w:rsidP="00C37A9A">
      <w:pPr>
        <w:pStyle w:val="Default"/>
      </w:pPr>
      <w:r>
        <w:rPr>
          <w:sz w:val="28"/>
          <w:szCs w:val="28"/>
        </w:rPr>
        <w:t xml:space="preserve">6. Об организации местного самоуправления. Обращение Народного комиссариата внутренних дел к Советам рабочих, солдатских, крестьянских и </w:t>
      </w:r>
    </w:p>
    <w:p w:rsidR="00C37A9A" w:rsidRDefault="00C37A9A" w:rsidP="00C37A9A">
      <w:pPr>
        <w:pStyle w:val="Default"/>
        <w:spacing w:after="197"/>
        <w:rPr>
          <w:sz w:val="28"/>
          <w:szCs w:val="28"/>
        </w:rPr>
      </w:pPr>
      <w:r>
        <w:rPr>
          <w:sz w:val="28"/>
          <w:szCs w:val="28"/>
        </w:rPr>
        <w:t xml:space="preserve">батрацких депутатов от 4 января 1918 г. (22 декабря 1917 г.) // Сборник нормативных актов по советскому государственному праву. — М., 1984. </w:t>
      </w:r>
    </w:p>
    <w:p w:rsidR="00C37A9A" w:rsidRDefault="00C37A9A" w:rsidP="00C37A9A">
      <w:pPr>
        <w:pStyle w:val="Default"/>
        <w:spacing w:after="197"/>
        <w:rPr>
          <w:sz w:val="28"/>
          <w:szCs w:val="28"/>
        </w:rPr>
      </w:pPr>
      <w:r>
        <w:rPr>
          <w:sz w:val="28"/>
          <w:szCs w:val="28"/>
        </w:rPr>
        <w:t xml:space="preserve">7. Конституция (Основной Закон) СССР. </w:t>
      </w:r>
      <w:proofErr w:type="gramStart"/>
      <w:r>
        <w:rPr>
          <w:sz w:val="28"/>
          <w:szCs w:val="28"/>
        </w:rPr>
        <w:t>Принята</w:t>
      </w:r>
      <w:proofErr w:type="gramEnd"/>
      <w:r>
        <w:rPr>
          <w:sz w:val="28"/>
          <w:szCs w:val="28"/>
        </w:rPr>
        <w:t xml:space="preserve"> 7 октября 1977 г. // [Электронный ресурс] // Доступ из справочной правовой системы «</w:t>
      </w:r>
      <w:proofErr w:type="spellStart"/>
      <w:r>
        <w:rPr>
          <w:sz w:val="28"/>
          <w:szCs w:val="28"/>
        </w:rPr>
        <w:t>КонсультантПлюс</w:t>
      </w:r>
      <w:proofErr w:type="spellEnd"/>
      <w:r>
        <w:rPr>
          <w:sz w:val="28"/>
          <w:szCs w:val="28"/>
        </w:rPr>
        <w:t xml:space="preserve">». </w:t>
      </w:r>
    </w:p>
    <w:p w:rsidR="00C37A9A" w:rsidRDefault="00C37A9A" w:rsidP="00C37A9A">
      <w:pPr>
        <w:pStyle w:val="Default"/>
        <w:spacing w:after="197"/>
        <w:rPr>
          <w:sz w:val="28"/>
          <w:szCs w:val="28"/>
        </w:rPr>
      </w:pPr>
      <w:r>
        <w:rPr>
          <w:sz w:val="28"/>
          <w:szCs w:val="28"/>
        </w:rPr>
        <w:t xml:space="preserve">8. Конституция (Основной Закон) РСФСР. </w:t>
      </w:r>
      <w:proofErr w:type="gramStart"/>
      <w:r>
        <w:rPr>
          <w:sz w:val="28"/>
          <w:szCs w:val="28"/>
        </w:rPr>
        <w:t>Принята</w:t>
      </w:r>
      <w:proofErr w:type="gramEnd"/>
      <w:r>
        <w:rPr>
          <w:sz w:val="28"/>
          <w:szCs w:val="28"/>
        </w:rPr>
        <w:t xml:space="preserve"> 12 апреля 1978 г. // [Электронный ресурс] // Доступ из справочной правовой системы «</w:t>
      </w:r>
      <w:proofErr w:type="spellStart"/>
      <w:r>
        <w:rPr>
          <w:sz w:val="28"/>
          <w:szCs w:val="28"/>
        </w:rPr>
        <w:t>КонсультантПлюс</w:t>
      </w:r>
      <w:proofErr w:type="spellEnd"/>
      <w:r>
        <w:rPr>
          <w:sz w:val="28"/>
          <w:szCs w:val="28"/>
        </w:rPr>
        <w:t xml:space="preserve">». </w:t>
      </w:r>
    </w:p>
    <w:p w:rsidR="00C37A9A" w:rsidRDefault="00C37A9A" w:rsidP="00C37A9A">
      <w:pPr>
        <w:pStyle w:val="Default"/>
        <w:spacing w:after="197"/>
        <w:rPr>
          <w:sz w:val="28"/>
          <w:szCs w:val="28"/>
        </w:rPr>
      </w:pPr>
      <w:r>
        <w:rPr>
          <w:sz w:val="28"/>
          <w:szCs w:val="28"/>
        </w:rPr>
        <w:t>9. Об общих началах местного самоуправления и местного хозяйства в СССР</w:t>
      </w:r>
      <w:proofErr w:type="gramStart"/>
      <w:r>
        <w:rPr>
          <w:sz w:val="28"/>
          <w:szCs w:val="28"/>
        </w:rPr>
        <w:t xml:space="preserve"> :</w:t>
      </w:r>
      <w:proofErr w:type="gramEnd"/>
      <w:r>
        <w:rPr>
          <w:sz w:val="28"/>
          <w:szCs w:val="28"/>
        </w:rPr>
        <w:t xml:space="preserve"> Закон СССР от 09.04.1990 // Ведомости Съезда народных депутатов СССР и Верховного Совета СССР. — 1990. — № 16. — Ст. 267. </w:t>
      </w:r>
    </w:p>
    <w:p w:rsidR="00C37A9A" w:rsidRDefault="00C37A9A" w:rsidP="00C37A9A">
      <w:pPr>
        <w:pStyle w:val="Default"/>
        <w:spacing w:after="197"/>
        <w:rPr>
          <w:sz w:val="28"/>
          <w:szCs w:val="28"/>
        </w:rPr>
      </w:pPr>
      <w:r>
        <w:rPr>
          <w:sz w:val="28"/>
          <w:szCs w:val="28"/>
        </w:rPr>
        <w:t>10. О местном самоуправлении в РСФСР</w:t>
      </w:r>
      <w:proofErr w:type="gramStart"/>
      <w:r>
        <w:rPr>
          <w:sz w:val="28"/>
          <w:szCs w:val="28"/>
        </w:rPr>
        <w:t xml:space="preserve"> :</w:t>
      </w:r>
      <w:proofErr w:type="gramEnd"/>
      <w:r>
        <w:rPr>
          <w:sz w:val="28"/>
          <w:szCs w:val="28"/>
        </w:rPr>
        <w:t xml:space="preserve"> Закон РСФСР от 16.07.1991 // Ведомости Съезда народных депутатов РСФСР и Верховного Совета РСФСР. — 1991. — № 29. — Ст. 1010. </w:t>
      </w:r>
    </w:p>
    <w:p w:rsidR="00C37A9A" w:rsidRDefault="00C37A9A" w:rsidP="00C37A9A">
      <w:pPr>
        <w:pStyle w:val="Default"/>
        <w:spacing w:after="197"/>
        <w:rPr>
          <w:sz w:val="28"/>
          <w:szCs w:val="28"/>
        </w:rPr>
      </w:pPr>
      <w:r>
        <w:rPr>
          <w:sz w:val="28"/>
          <w:szCs w:val="28"/>
        </w:rPr>
        <w:t>11. О статусе народного депутата местного Совета народных депутатов РСФСР</w:t>
      </w:r>
      <w:proofErr w:type="gramStart"/>
      <w:r>
        <w:rPr>
          <w:sz w:val="28"/>
          <w:szCs w:val="28"/>
        </w:rPr>
        <w:t xml:space="preserve"> :</w:t>
      </w:r>
      <w:proofErr w:type="gramEnd"/>
      <w:r>
        <w:rPr>
          <w:sz w:val="28"/>
          <w:szCs w:val="28"/>
        </w:rPr>
        <w:t xml:space="preserve"> Закон РСФСР от 30.10.1990 // Законы и постановления, принятые второй сессией Верховного Совета РСФСР. — М., 1990. </w:t>
      </w:r>
    </w:p>
    <w:p w:rsidR="00C37A9A" w:rsidRDefault="00C37A9A" w:rsidP="00C37A9A">
      <w:pPr>
        <w:pStyle w:val="Default"/>
      </w:pPr>
      <w:r>
        <w:rPr>
          <w:sz w:val="28"/>
          <w:szCs w:val="28"/>
        </w:rPr>
        <w:t xml:space="preserve">12. Об основных полномочиях краевых, областных </w:t>
      </w:r>
    </w:p>
    <w:p w:rsidR="00C37A9A" w:rsidRDefault="00C37A9A" w:rsidP="00C37A9A">
      <w:pPr>
        <w:pStyle w:val="Default"/>
        <w:spacing w:after="197"/>
        <w:rPr>
          <w:sz w:val="28"/>
          <w:szCs w:val="28"/>
        </w:rPr>
      </w:pPr>
      <w:r>
        <w:rPr>
          <w:sz w:val="28"/>
          <w:szCs w:val="28"/>
        </w:rPr>
        <w:t>Советов народных депутатов, Советов народных депутатов автономных областей и автономных округов</w:t>
      </w:r>
      <w:proofErr w:type="gramStart"/>
      <w:r>
        <w:rPr>
          <w:sz w:val="28"/>
          <w:szCs w:val="28"/>
        </w:rPr>
        <w:t xml:space="preserve"> :</w:t>
      </w:r>
      <w:proofErr w:type="gramEnd"/>
      <w:r>
        <w:rPr>
          <w:sz w:val="28"/>
          <w:szCs w:val="28"/>
        </w:rPr>
        <w:t xml:space="preserve"> Закон СССР от 25.06.1980 // [Электронный ресурс] // Доступ из справочной правовой системы «</w:t>
      </w:r>
      <w:proofErr w:type="spellStart"/>
      <w:r>
        <w:rPr>
          <w:sz w:val="28"/>
          <w:szCs w:val="28"/>
        </w:rPr>
        <w:t>КонсультантПлюс</w:t>
      </w:r>
      <w:proofErr w:type="spellEnd"/>
      <w:r>
        <w:rPr>
          <w:sz w:val="28"/>
          <w:szCs w:val="28"/>
        </w:rPr>
        <w:t xml:space="preserve">». </w:t>
      </w:r>
    </w:p>
    <w:p w:rsidR="00C37A9A" w:rsidRDefault="00C37A9A" w:rsidP="00C37A9A">
      <w:pPr>
        <w:pStyle w:val="Default"/>
        <w:rPr>
          <w:sz w:val="28"/>
          <w:szCs w:val="28"/>
        </w:rPr>
      </w:pPr>
      <w:r>
        <w:rPr>
          <w:sz w:val="28"/>
          <w:szCs w:val="28"/>
        </w:rPr>
        <w:t>13. Об основных правах и обязанностях городских и районных в городах Советов народных депутатов</w:t>
      </w:r>
      <w:proofErr w:type="gramStart"/>
      <w:r>
        <w:rPr>
          <w:sz w:val="28"/>
          <w:szCs w:val="28"/>
        </w:rPr>
        <w:t xml:space="preserve"> :</w:t>
      </w:r>
      <w:proofErr w:type="gramEnd"/>
      <w:r>
        <w:rPr>
          <w:sz w:val="28"/>
          <w:szCs w:val="28"/>
        </w:rPr>
        <w:t xml:space="preserve"> Указ Президиума Верховного Совета СССР от 19.03.1971 // [Электронный ресурс] // Доступ из справочной правовой системы «</w:t>
      </w:r>
      <w:proofErr w:type="spellStart"/>
      <w:r>
        <w:rPr>
          <w:sz w:val="28"/>
          <w:szCs w:val="28"/>
        </w:rPr>
        <w:t>КонсультантПлюс</w:t>
      </w:r>
      <w:proofErr w:type="spellEnd"/>
      <w:r>
        <w:rPr>
          <w:sz w:val="28"/>
          <w:szCs w:val="28"/>
        </w:rPr>
        <w:t xml:space="preserve">». </w:t>
      </w:r>
    </w:p>
    <w:p w:rsidR="00C37A9A" w:rsidRDefault="00C37A9A" w:rsidP="00C37A9A">
      <w:pPr>
        <w:pStyle w:val="Default"/>
        <w:rPr>
          <w:b/>
          <w:bCs/>
          <w:sz w:val="28"/>
          <w:szCs w:val="28"/>
        </w:rPr>
      </w:pPr>
    </w:p>
    <w:p w:rsidR="00C37A9A" w:rsidRDefault="00C37A9A" w:rsidP="00C37A9A">
      <w:pPr>
        <w:pStyle w:val="Default"/>
        <w:rPr>
          <w:b/>
          <w:bCs/>
          <w:sz w:val="28"/>
          <w:szCs w:val="28"/>
        </w:rPr>
      </w:pPr>
    </w:p>
    <w:p w:rsidR="00C37A9A" w:rsidRDefault="00C37A9A" w:rsidP="00C37A9A">
      <w:pPr>
        <w:pStyle w:val="Default"/>
        <w:jc w:val="center"/>
        <w:rPr>
          <w:b/>
          <w:bCs/>
          <w:sz w:val="22"/>
          <w:szCs w:val="22"/>
        </w:rPr>
      </w:pPr>
      <w:r>
        <w:rPr>
          <w:b/>
          <w:bCs/>
          <w:sz w:val="28"/>
          <w:szCs w:val="28"/>
        </w:rPr>
        <w:lastRenderedPageBreak/>
        <w:t>О</w:t>
      </w:r>
      <w:r>
        <w:rPr>
          <w:b/>
          <w:bCs/>
          <w:sz w:val="22"/>
          <w:szCs w:val="22"/>
        </w:rPr>
        <w:t>СНОВНАЯ ЛИТЕРАТУРА</w:t>
      </w:r>
    </w:p>
    <w:p w:rsidR="00C37A9A" w:rsidRDefault="00C37A9A" w:rsidP="00C37A9A">
      <w:pPr>
        <w:pStyle w:val="Default"/>
        <w:jc w:val="center"/>
        <w:rPr>
          <w:sz w:val="22"/>
          <w:szCs w:val="22"/>
        </w:rPr>
      </w:pPr>
    </w:p>
    <w:p w:rsidR="00C37A9A" w:rsidRDefault="00C37A9A" w:rsidP="00C37A9A">
      <w:pPr>
        <w:pStyle w:val="Default"/>
        <w:spacing w:after="197"/>
        <w:rPr>
          <w:sz w:val="28"/>
          <w:szCs w:val="28"/>
        </w:rPr>
      </w:pPr>
      <w:r>
        <w:rPr>
          <w:sz w:val="28"/>
          <w:szCs w:val="28"/>
        </w:rPr>
        <w:t xml:space="preserve">1. </w:t>
      </w:r>
      <w:proofErr w:type="spellStart"/>
      <w:r>
        <w:rPr>
          <w:i/>
          <w:iCs/>
          <w:sz w:val="28"/>
          <w:szCs w:val="28"/>
        </w:rPr>
        <w:t>Кутафин</w:t>
      </w:r>
      <w:proofErr w:type="spellEnd"/>
      <w:r>
        <w:rPr>
          <w:i/>
          <w:iCs/>
          <w:sz w:val="28"/>
          <w:szCs w:val="28"/>
        </w:rPr>
        <w:t xml:space="preserve">, О. Е. </w:t>
      </w:r>
      <w:r>
        <w:rPr>
          <w:sz w:val="28"/>
          <w:szCs w:val="28"/>
        </w:rPr>
        <w:t>Муниципальное право Российской Федерации</w:t>
      </w:r>
      <w:proofErr w:type="gramStart"/>
      <w:r>
        <w:rPr>
          <w:sz w:val="28"/>
          <w:szCs w:val="28"/>
        </w:rPr>
        <w:t xml:space="preserve"> :</w:t>
      </w:r>
      <w:proofErr w:type="gramEnd"/>
      <w:r>
        <w:rPr>
          <w:sz w:val="28"/>
          <w:szCs w:val="28"/>
        </w:rPr>
        <w:t xml:space="preserve"> учебник / О. Е. </w:t>
      </w:r>
      <w:proofErr w:type="spellStart"/>
      <w:r>
        <w:rPr>
          <w:sz w:val="28"/>
          <w:szCs w:val="28"/>
        </w:rPr>
        <w:t>Кутафин</w:t>
      </w:r>
      <w:proofErr w:type="spellEnd"/>
      <w:r>
        <w:rPr>
          <w:sz w:val="28"/>
          <w:szCs w:val="28"/>
        </w:rPr>
        <w:t xml:space="preserve">, В. И. Фадеев. — М.: Проспект, 2010. — 669 </w:t>
      </w:r>
      <w:proofErr w:type="gramStart"/>
      <w:r>
        <w:rPr>
          <w:sz w:val="28"/>
          <w:szCs w:val="28"/>
        </w:rPr>
        <w:t>с</w:t>
      </w:r>
      <w:proofErr w:type="gramEnd"/>
      <w:r>
        <w:rPr>
          <w:sz w:val="28"/>
          <w:szCs w:val="28"/>
        </w:rPr>
        <w:t xml:space="preserve">. </w:t>
      </w:r>
    </w:p>
    <w:p w:rsidR="00C37A9A" w:rsidRDefault="00C37A9A" w:rsidP="00C37A9A">
      <w:pPr>
        <w:pStyle w:val="Default"/>
        <w:spacing w:after="197"/>
        <w:rPr>
          <w:sz w:val="28"/>
          <w:szCs w:val="28"/>
        </w:rPr>
      </w:pPr>
      <w:r>
        <w:rPr>
          <w:sz w:val="28"/>
          <w:szCs w:val="28"/>
        </w:rPr>
        <w:t xml:space="preserve">2. </w:t>
      </w:r>
      <w:proofErr w:type="spellStart"/>
      <w:r>
        <w:rPr>
          <w:i/>
          <w:iCs/>
          <w:sz w:val="28"/>
          <w:szCs w:val="28"/>
        </w:rPr>
        <w:t>Авакьян</w:t>
      </w:r>
      <w:proofErr w:type="spellEnd"/>
      <w:r>
        <w:rPr>
          <w:i/>
          <w:iCs/>
          <w:sz w:val="28"/>
          <w:szCs w:val="28"/>
        </w:rPr>
        <w:t xml:space="preserve"> С.А. </w:t>
      </w:r>
      <w:r>
        <w:rPr>
          <w:sz w:val="28"/>
          <w:szCs w:val="28"/>
        </w:rPr>
        <w:t xml:space="preserve">Муниципальное право России: учебник для ВУЗов / С.А. </w:t>
      </w:r>
      <w:proofErr w:type="spellStart"/>
      <w:r>
        <w:rPr>
          <w:sz w:val="28"/>
          <w:szCs w:val="28"/>
        </w:rPr>
        <w:t>Авакьян</w:t>
      </w:r>
      <w:proofErr w:type="spellEnd"/>
      <w:proofErr w:type="gramStart"/>
      <w:r>
        <w:rPr>
          <w:sz w:val="28"/>
          <w:szCs w:val="28"/>
        </w:rPr>
        <w:t xml:space="preserve"> ,</w:t>
      </w:r>
      <w:proofErr w:type="gramEnd"/>
      <w:r>
        <w:rPr>
          <w:sz w:val="28"/>
          <w:szCs w:val="28"/>
        </w:rPr>
        <w:t xml:space="preserve"> В.Л. </w:t>
      </w:r>
      <w:proofErr w:type="spellStart"/>
      <w:r>
        <w:rPr>
          <w:sz w:val="28"/>
          <w:szCs w:val="28"/>
        </w:rPr>
        <w:t>Лютцер</w:t>
      </w:r>
      <w:proofErr w:type="spellEnd"/>
      <w:r>
        <w:rPr>
          <w:sz w:val="28"/>
          <w:szCs w:val="28"/>
        </w:rPr>
        <w:t xml:space="preserve">, Н.Л. </w:t>
      </w:r>
      <w:proofErr w:type="spellStart"/>
      <w:r>
        <w:rPr>
          <w:sz w:val="28"/>
          <w:szCs w:val="28"/>
        </w:rPr>
        <w:t>Пешин</w:t>
      </w:r>
      <w:proofErr w:type="spellEnd"/>
      <w:r>
        <w:rPr>
          <w:sz w:val="28"/>
          <w:szCs w:val="28"/>
        </w:rPr>
        <w:t xml:space="preserve"> — М. : Проспект, 2010. — 544 с. </w:t>
      </w:r>
    </w:p>
    <w:p w:rsidR="00C37A9A" w:rsidRDefault="00C37A9A" w:rsidP="00C37A9A">
      <w:pPr>
        <w:pStyle w:val="Default"/>
        <w:spacing w:after="197"/>
        <w:rPr>
          <w:sz w:val="28"/>
          <w:szCs w:val="28"/>
        </w:rPr>
      </w:pPr>
      <w:r>
        <w:rPr>
          <w:sz w:val="28"/>
          <w:szCs w:val="28"/>
        </w:rPr>
        <w:t xml:space="preserve">3. </w:t>
      </w:r>
      <w:r>
        <w:rPr>
          <w:i/>
          <w:iCs/>
          <w:sz w:val="28"/>
          <w:szCs w:val="28"/>
        </w:rPr>
        <w:t xml:space="preserve">Широков А.Н. </w:t>
      </w:r>
      <w:r>
        <w:rPr>
          <w:sz w:val="28"/>
          <w:szCs w:val="28"/>
        </w:rPr>
        <w:t>Муниципальное управление</w:t>
      </w:r>
      <w:proofErr w:type="gramStart"/>
      <w:r>
        <w:rPr>
          <w:sz w:val="28"/>
          <w:szCs w:val="28"/>
        </w:rPr>
        <w:t xml:space="preserve"> :</w:t>
      </w:r>
      <w:proofErr w:type="gramEnd"/>
      <w:r>
        <w:rPr>
          <w:sz w:val="28"/>
          <w:szCs w:val="28"/>
        </w:rPr>
        <w:t xml:space="preserve"> учебник / А.Н. Широков, С.Н. </w:t>
      </w:r>
      <w:proofErr w:type="spellStart"/>
      <w:r>
        <w:rPr>
          <w:sz w:val="28"/>
          <w:szCs w:val="28"/>
        </w:rPr>
        <w:t>Юркова</w:t>
      </w:r>
      <w:proofErr w:type="spellEnd"/>
      <w:r>
        <w:rPr>
          <w:sz w:val="28"/>
          <w:szCs w:val="28"/>
        </w:rPr>
        <w:t xml:space="preserve"> — М. : </w:t>
      </w:r>
      <w:proofErr w:type="spellStart"/>
      <w:r>
        <w:rPr>
          <w:sz w:val="28"/>
          <w:szCs w:val="28"/>
        </w:rPr>
        <w:t>КноРус</w:t>
      </w:r>
      <w:proofErr w:type="spellEnd"/>
      <w:r>
        <w:rPr>
          <w:sz w:val="28"/>
          <w:szCs w:val="28"/>
        </w:rPr>
        <w:t xml:space="preserve">, 2010. — 248 с. </w:t>
      </w:r>
    </w:p>
    <w:p w:rsidR="00C37A9A" w:rsidRDefault="00C37A9A" w:rsidP="00C37A9A">
      <w:pPr>
        <w:pStyle w:val="Default"/>
        <w:spacing w:after="197"/>
        <w:rPr>
          <w:sz w:val="28"/>
          <w:szCs w:val="28"/>
        </w:rPr>
      </w:pPr>
      <w:r>
        <w:rPr>
          <w:sz w:val="28"/>
          <w:szCs w:val="28"/>
        </w:rPr>
        <w:t xml:space="preserve">4. </w:t>
      </w:r>
      <w:proofErr w:type="spellStart"/>
      <w:r>
        <w:rPr>
          <w:i/>
          <w:iCs/>
          <w:sz w:val="28"/>
          <w:szCs w:val="28"/>
        </w:rPr>
        <w:t>Кокотов</w:t>
      </w:r>
      <w:proofErr w:type="spellEnd"/>
      <w:r>
        <w:rPr>
          <w:i/>
          <w:iCs/>
          <w:sz w:val="28"/>
          <w:szCs w:val="28"/>
        </w:rPr>
        <w:t>, А. Н</w:t>
      </w:r>
      <w:r>
        <w:rPr>
          <w:sz w:val="28"/>
          <w:szCs w:val="28"/>
        </w:rPr>
        <w:t>. Муниципальное право России</w:t>
      </w:r>
      <w:proofErr w:type="gramStart"/>
      <w:r>
        <w:rPr>
          <w:sz w:val="28"/>
          <w:szCs w:val="28"/>
        </w:rPr>
        <w:t xml:space="preserve"> :</w:t>
      </w:r>
      <w:proofErr w:type="gramEnd"/>
      <w:r>
        <w:rPr>
          <w:sz w:val="28"/>
          <w:szCs w:val="28"/>
        </w:rPr>
        <w:t xml:space="preserve"> учебник / А. Н. </w:t>
      </w:r>
      <w:proofErr w:type="spellStart"/>
      <w:r>
        <w:rPr>
          <w:sz w:val="28"/>
          <w:szCs w:val="28"/>
        </w:rPr>
        <w:t>Кокотов</w:t>
      </w:r>
      <w:proofErr w:type="spellEnd"/>
      <w:r>
        <w:rPr>
          <w:sz w:val="28"/>
          <w:szCs w:val="28"/>
        </w:rPr>
        <w:t xml:space="preserve">, А. С. </w:t>
      </w:r>
      <w:proofErr w:type="spellStart"/>
      <w:r>
        <w:rPr>
          <w:sz w:val="28"/>
          <w:szCs w:val="28"/>
        </w:rPr>
        <w:t>Саломаткин</w:t>
      </w:r>
      <w:proofErr w:type="spellEnd"/>
      <w:r>
        <w:rPr>
          <w:sz w:val="28"/>
          <w:szCs w:val="28"/>
        </w:rPr>
        <w:t xml:space="preserve">. — 2-е изд., </w:t>
      </w:r>
      <w:proofErr w:type="spellStart"/>
      <w:r>
        <w:rPr>
          <w:sz w:val="28"/>
          <w:szCs w:val="28"/>
        </w:rPr>
        <w:t>перераб</w:t>
      </w:r>
      <w:proofErr w:type="spellEnd"/>
      <w:r>
        <w:rPr>
          <w:sz w:val="28"/>
          <w:szCs w:val="28"/>
        </w:rPr>
        <w:t xml:space="preserve">. и доп. — М. : </w:t>
      </w:r>
      <w:proofErr w:type="spellStart"/>
      <w:r>
        <w:rPr>
          <w:sz w:val="28"/>
          <w:szCs w:val="28"/>
        </w:rPr>
        <w:t>Юристъ</w:t>
      </w:r>
      <w:proofErr w:type="spellEnd"/>
      <w:r>
        <w:rPr>
          <w:sz w:val="28"/>
          <w:szCs w:val="28"/>
        </w:rPr>
        <w:t xml:space="preserve">, 2006. — 382 с. </w:t>
      </w:r>
    </w:p>
    <w:p w:rsidR="00C37A9A" w:rsidRDefault="00C37A9A" w:rsidP="00C37A9A">
      <w:pPr>
        <w:pStyle w:val="Default"/>
        <w:spacing w:after="197"/>
        <w:rPr>
          <w:sz w:val="28"/>
          <w:szCs w:val="28"/>
        </w:rPr>
      </w:pPr>
      <w:r>
        <w:rPr>
          <w:sz w:val="28"/>
          <w:szCs w:val="28"/>
        </w:rPr>
        <w:t xml:space="preserve">5. </w:t>
      </w:r>
      <w:proofErr w:type="spellStart"/>
      <w:r>
        <w:rPr>
          <w:i/>
          <w:iCs/>
          <w:sz w:val="28"/>
          <w:szCs w:val="28"/>
        </w:rPr>
        <w:t>Кутафин</w:t>
      </w:r>
      <w:proofErr w:type="spellEnd"/>
      <w:r>
        <w:rPr>
          <w:i/>
          <w:iCs/>
          <w:sz w:val="28"/>
          <w:szCs w:val="28"/>
        </w:rPr>
        <w:t xml:space="preserve">, О. Е. </w:t>
      </w:r>
      <w:r>
        <w:rPr>
          <w:sz w:val="28"/>
          <w:szCs w:val="28"/>
        </w:rPr>
        <w:t>Муниципальное право Российской Федерации</w:t>
      </w:r>
      <w:proofErr w:type="gramStart"/>
      <w:r>
        <w:rPr>
          <w:sz w:val="28"/>
          <w:szCs w:val="28"/>
        </w:rPr>
        <w:t xml:space="preserve"> :</w:t>
      </w:r>
      <w:proofErr w:type="gramEnd"/>
      <w:r>
        <w:rPr>
          <w:sz w:val="28"/>
          <w:szCs w:val="28"/>
        </w:rPr>
        <w:t xml:space="preserve"> учебник / О. Е. </w:t>
      </w:r>
      <w:proofErr w:type="spellStart"/>
      <w:r>
        <w:rPr>
          <w:sz w:val="28"/>
          <w:szCs w:val="28"/>
        </w:rPr>
        <w:t>Кутафин</w:t>
      </w:r>
      <w:proofErr w:type="spellEnd"/>
      <w:r>
        <w:rPr>
          <w:sz w:val="28"/>
          <w:szCs w:val="28"/>
        </w:rPr>
        <w:t>, В. И. Фадеев. — М.</w:t>
      </w:r>
      <w:proofErr w:type="gramStart"/>
      <w:r>
        <w:rPr>
          <w:sz w:val="28"/>
          <w:szCs w:val="28"/>
        </w:rPr>
        <w:t xml:space="preserve"> :</w:t>
      </w:r>
      <w:proofErr w:type="gramEnd"/>
      <w:r>
        <w:rPr>
          <w:sz w:val="28"/>
          <w:szCs w:val="28"/>
        </w:rPr>
        <w:t xml:space="preserve"> </w:t>
      </w:r>
      <w:proofErr w:type="spellStart"/>
      <w:r>
        <w:rPr>
          <w:sz w:val="28"/>
          <w:szCs w:val="28"/>
        </w:rPr>
        <w:t>Велби</w:t>
      </w:r>
      <w:proofErr w:type="spellEnd"/>
      <w:r>
        <w:rPr>
          <w:sz w:val="28"/>
          <w:szCs w:val="28"/>
        </w:rPr>
        <w:t xml:space="preserve"> : Проспект, 2007. — 672 </w:t>
      </w:r>
      <w:proofErr w:type="gramStart"/>
      <w:r>
        <w:rPr>
          <w:sz w:val="28"/>
          <w:szCs w:val="28"/>
        </w:rPr>
        <w:t>с</w:t>
      </w:r>
      <w:proofErr w:type="gramEnd"/>
      <w:r>
        <w:rPr>
          <w:sz w:val="28"/>
          <w:szCs w:val="28"/>
        </w:rPr>
        <w:t xml:space="preserve">. </w:t>
      </w:r>
    </w:p>
    <w:p w:rsidR="00C37A9A" w:rsidRDefault="00C37A9A" w:rsidP="00C37A9A">
      <w:pPr>
        <w:pStyle w:val="Default"/>
        <w:rPr>
          <w:sz w:val="28"/>
          <w:szCs w:val="28"/>
        </w:rPr>
      </w:pPr>
      <w:r>
        <w:rPr>
          <w:sz w:val="28"/>
          <w:szCs w:val="28"/>
        </w:rPr>
        <w:t xml:space="preserve">6. </w:t>
      </w:r>
      <w:proofErr w:type="spellStart"/>
      <w:r>
        <w:rPr>
          <w:i/>
          <w:iCs/>
          <w:sz w:val="28"/>
          <w:szCs w:val="28"/>
        </w:rPr>
        <w:t>Кутафин</w:t>
      </w:r>
      <w:proofErr w:type="spellEnd"/>
      <w:r>
        <w:rPr>
          <w:i/>
          <w:iCs/>
          <w:sz w:val="28"/>
          <w:szCs w:val="28"/>
        </w:rPr>
        <w:t xml:space="preserve">, О. Е. </w:t>
      </w:r>
      <w:r>
        <w:rPr>
          <w:sz w:val="28"/>
          <w:szCs w:val="28"/>
        </w:rPr>
        <w:t xml:space="preserve">Муниципальное право Российской Федерации : учебное пособие / О. Е. </w:t>
      </w:r>
      <w:proofErr w:type="spellStart"/>
      <w:r>
        <w:rPr>
          <w:sz w:val="28"/>
          <w:szCs w:val="28"/>
        </w:rPr>
        <w:t>Кутафин</w:t>
      </w:r>
      <w:proofErr w:type="spellEnd"/>
      <w:r>
        <w:rPr>
          <w:sz w:val="28"/>
          <w:szCs w:val="28"/>
        </w:rPr>
        <w:t>,. — М.</w:t>
      </w:r>
      <w:proofErr w:type="gramStart"/>
      <w:r>
        <w:rPr>
          <w:sz w:val="28"/>
          <w:szCs w:val="28"/>
        </w:rPr>
        <w:t xml:space="preserve"> :</w:t>
      </w:r>
      <w:proofErr w:type="gramEnd"/>
      <w:r>
        <w:rPr>
          <w:sz w:val="28"/>
          <w:szCs w:val="28"/>
        </w:rPr>
        <w:t xml:space="preserve"> </w:t>
      </w:r>
      <w:proofErr w:type="spellStart"/>
      <w:r>
        <w:rPr>
          <w:sz w:val="28"/>
          <w:szCs w:val="28"/>
        </w:rPr>
        <w:t>Велби</w:t>
      </w:r>
      <w:proofErr w:type="spellEnd"/>
      <w:r>
        <w:rPr>
          <w:sz w:val="28"/>
          <w:szCs w:val="28"/>
        </w:rPr>
        <w:t xml:space="preserve"> : Проспект, одобрено УМО., 2008. — 469 </w:t>
      </w:r>
      <w:proofErr w:type="gramStart"/>
      <w:r>
        <w:rPr>
          <w:sz w:val="28"/>
          <w:szCs w:val="28"/>
        </w:rPr>
        <w:t>с</w:t>
      </w:r>
      <w:proofErr w:type="gramEnd"/>
      <w:r>
        <w:rPr>
          <w:sz w:val="28"/>
          <w:szCs w:val="28"/>
        </w:rPr>
        <w:t xml:space="preserve">. </w:t>
      </w:r>
    </w:p>
    <w:p w:rsidR="00C37A9A" w:rsidRDefault="00C37A9A" w:rsidP="00C37A9A">
      <w:pPr>
        <w:pStyle w:val="Default"/>
        <w:rPr>
          <w:sz w:val="28"/>
          <w:szCs w:val="28"/>
        </w:rPr>
      </w:pPr>
    </w:p>
    <w:p w:rsidR="00C37A9A" w:rsidRDefault="00C37A9A" w:rsidP="00C37A9A">
      <w:pPr>
        <w:pStyle w:val="Default"/>
        <w:jc w:val="center"/>
        <w:rPr>
          <w:b/>
          <w:bCs/>
          <w:sz w:val="22"/>
          <w:szCs w:val="22"/>
        </w:rPr>
      </w:pPr>
      <w:r>
        <w:rPr>
          <w:b/>
          <w:bCs/>
          <w:sz w:val="28"/>
          <w:szCs w:val="28"/>
        </w:rPr>
        <w:t>Д</w:t>
      </w:r>
      <w:r>
        <w:rPr>
          <w:b/>
          <w:bCs/>
          <w:sz w:val="22"/>
          <w:szCs w:val="22"/>
        </w:rPr>
        <w:t>ОПОЛНИТЕЛЬНАЯ ЛИТЕРАТУРА</w:t>
      </w:r>
    </w:p>
    <w:p w:rsidR="00C37A9A" w:rsidRDefault="00C37A9A" w:rsidP="00C37A9A">
      <w:pPr>
        <w:pStyle w:val="Default"/>
        <w:jc w:val="center"/>
        <w:rPr>
          <w:sz w:val="22"/>
          <w:szCs w:val="22"/>
        </w:rPr>
      </w:pPr>
    </w:p>
    <w:p w:rsidR="00C37A9A" w:rsidRDefault="00C37A9A" w:rsidP="00C37A9A">
      <w:pPr>
        <w:pStyle w:val="Default"/>
        <w:spacing w:after="196"/>
        <w:rPr>
          <w:sz w:val="28"/>
          <w:szCs w:val="28"/>
        </w:rPr>
      </w:pPr>
      <w:r>
        <w:rPr>
          <w:sz w:val="28"/>
          <w:szCs w:val="28"/>
        </w:rPr>
        <w:t xml:space="preserve">1. </w:t>
      </w:r>
      <w:r>
        <w:rPr>
          <w:i/>
          <w:iCs/>
          <w:sz w:val="28"/>
          <w:szCs w:val="28"/>
        </w:rPr>
        <w:t xml:space="preserve">Выдрин, И. В. </w:t>
      </w:r>
      <w:r>
        <w:rPr>
          <w:sz w:val="28"/>
          <w:szCs w:val="28"/>
        </w:rPr>
        <w:t>Муниципальное право России</w:t>
      </w:r>
      <w:proofErr w:type="gramStart"/>
      <w:r>
        <w:rPr>
          <w:sz w:val="28"/>
          <w:szCs w:val="28"/>
        </w:rPr>
        <w:t xml:space="preserve"> :</w:t>
      </w:r>
      <w:proofErr w:type="gramEnd"/>
      <w:r>
        <w:rPr>
          <w:sz w:val="28"/>
          <w:szCs w:val="28"/>
        </w:rPr>
        <w:t xml:space="preserve"> учебник / И. В. Выдрин. — 3-е изд., </w:t>
      </w:r>
      <w:proofErr w:type="spellStart"/>
      <w:r>
        <w:rPr>
          <w:sz w:val="28"/>
          <w:szCs w:val="28"/>
        </w:rPr>
        <w:t>перераб</w:t>
      </w:r>
      <w:proofErr w:type="spellEnd"/>
      <w:r>
        <w:rPr>
          <w:sz w:val="28"/>
          <w:szCs w:val="28"/>
        </w:rPr>
        <w:t xml:space="preserve">. и доп. — М. : Норма, 2008. — 319 с. </w:t>
      </w:r>
    </w:p>
    <w:p w:rsidR="00C37A9A" w:rsidRDefault="00C37A9A" w:rsidP="00C37A9A">
      <w:pPr>
        <w:pStyle w:val="Default"/>
        <w:spacing w:after="196"/>
        <w:rPr>
          <w:sz w:val="28"/>
          <w:szCs w:val="28"/>
        </w:rPr>
      </w:pPr>
      <w:r>
        <w:rPr>
          <w:sz w:val="28"/>
          <w:szCs w:val="28"/>
        </w:rPr>
        <w:t xml:space="preserve">2. </w:t>
      </w:r>
      <w:proofErr w:type="spellStart"/>
      <w:r>
        <w:rPr>
          <w:i/>
          <w:iCs/>
          <w:sz w:val="28"/>
          <w:szCs w:val="28"/>
        </w:rPr>
        <w:t>Игнатюк</w:t>
      </w:r>
      <w:proofErr w:type="spellEnd"/>
      <w:r>
        <w:rPr>
          <w:i/>
          <w:iCs/>
          <w:sz w:val="28"/>
          <w:szCs w:val="28"/>
        </w:rPr>
        <w:t xml:space="preserve">, Н. А. </w:t>
      </w:r>
      <w:r>
        <w:rPr>
          <w:sz w:val="28"/>
          <w:szCs w:val="28"/>
        </w:rPr>
        <w:t>Муниципальное право</w:t>
      </w:r>
      <w:proofErr w:type="gramStart"/>
      <w:r>
        <w:rPr>
          <w:sz w:val="28"/>
          <w:szCs w:val="28"/>
        </w:rPr>
        <w:t xml:space="preserve"> :</w:t>
      </w:r>
      <w:proofErr w:type="gramEnd"/>
      <w:r>
        <w:rPr>
          <w:sz w:val="28"/>
          <w:szCs w:val="28"/>
        </w:rPr>
        <w:t xml:space="preserve"> учебник / Н. А. </w:t>
      </w:r>
      <w:proofErr w:type="spellStart"/>
      <w:r>
        <w:rPr>
          <w:sz w:val="28"/>
          <w:szCs w:val="28"/>
        </w:rPr>
        <w:t>Игнатюк</w:t>
      </w:r>
      <w:proofErr w:type="spellEnd"/>
      <w:r>
        <w:rPr>
          <w:sz w:val="28"/>
          <w:szCs w:val="28"/>
        </w:rPr>
        <w:t>, А. А. Замотаев, А. В. Павлушкин. — М.</w:t>
      </w:r>
      <w:proofErr w:type="gramStart"/>
      <w:r>
        <w:rPr>
          <w:sz w:val="28"/>
          <w:szCs w:val="28"/>
        </w:rPr>
        <w:t xml:space="preserve"> :</w:t>
      </w:r>
      <w:proofErr w:type="gramEnd"/>
      <w:r>
        <w:rPr>
          <w:sz w:val="28"/>
          <w:szCs w:val="28"/>
        </w:rPr>
        <w:t xml:space="preserve"> </w:t>
      </w:r>
      <w:proofErr w:type="spellStart"/>
      <w:r>
        <w:rPr>
          <w:sz w:val="28"/>
          <w:szCs w:val="28"/>
        </w:rPr>
        <w:t>Юстицинформ</w:t>
      </w:r>
      <w:proofErr w:type="spellEnd"/>
      <w:r>
        <w:rPr>
          <w:sz w:val="28"/>
          <w:szCs w:val="28"/>
        </w:rPr>
        <w:t xml:space="preserve">, 2004. — 317 с. </w:t>
      </w:r>
    </w:p>
    <w:p w:rsidR="00C37A9A" w:rsidRDefault="00C37A9A" w:rsidP="00C37A9A">
      <w:pPr>
        <w:pStyle w:val="Default"/>
        <w:spacing w:after="196"/>
        <w:rPr>
          <w:sz w:val="28"/>
          <w:szCs w:val="28"/>
        </w:rPr>
      </w:pPr>
      <w:r>
        <w:rPr>
          <w:sz w:val="28"/>
          <w:szCs w:val="28"/>
        </w:rPr>
        <w:t xml:space="preserve">3. </w:t>
      </w:r>
      <w:r>
        <w:rPr>
          <w:i/>
          <w:iCs/>
          <w:sz w:val="28"/>
          <w:szCs w:val="28"/>
        </w:rPr>
        <w:t>Чиркин, В. Е</w:t>
      </w:r>
      <w:r>
        <w:rPr>
          <w:sz w:val="28"/>
          <w:szCs w:val="28"/>
        </w:rPr>
        <w:t>. Система государственного и муниципального управления</w:t>
      </w:r>
      <w:proofErr w:type="gramStart"/>
      <w:r>
        <w:rPr>
          <w:sz w:val="28"/>
          <w:szCs w:val="28"/>
        </w:rPr>
        <w:t xml:space="preserve"> :</w:t>
      </w:r>
      <w:proofErr w:type="gramEnd"/>
      <w:r>
        <w:rPr>
          <w:sz w:val="28"/>
          <w:szCs w:val="28"/>
        </w:rPr>
        <w:t xml:space="preserve"> учебник / В. Е. Чиркин. — 3-е изд., </w:t>
      </w:r>
      <w:proofErr w:type="spellStart"/>
      <w:r>
        <w:rPr>
          <w:sz w:val="28"/>
          <w:szCs w:val="28"/>
        </w:rPr>
        <w:t>перераб</w:t>
      </w:r>
      <w:proofErr w:type="spellEnd"/>
      <w:r>
        <w:rPr>
          <w:sz w:val="28"/>
          <w:szCs w:val="28"/>
        </w:rPr>
        <w:t>. — М.</w:t>
      </w:r>
      <w:proofErr w:type="gramStart"/>
      <w:r>
        <w:rPr>
          <w:sz w:val="28"/>
          <w:szCs w:val="28"/>
        </w:rPr>
        <w:t xml:space="preserve"> :</w:t>
      </w:r>
      <w:proofErr w:type="gramEnd"/>
      <w:r>
        <w:rPr>
          <w:sz w:val="28"/>
          <w:szCs w:val="28"/>
        </w:rPr>
        <w:t xml:space="preserve"> </w:t>
      </w:r>
      <w:proofErr w:type="spellStart"/>
      <w:r>
        <w:rPr>
          <w:sz w:val="28"/>
          <w:szCs w:val="28"/>
        </w:rPr>
        <w:t>Юристъ</w:t>
      </w:r>
      <w:proofErr w:type="spellEnd"/>
      <w:r>
        <w:rPr>
          <w:sz w:val="28"/>
          <w:szCs w:val="28"/>
        </w:rPr>
        <w:t xml:space="preserve">, 2008. — 447 с. </w:t>
      </w:r>
    </w:p>
    <w:p w:rsidR="00C37A9A" w:rsidRDefault="00C37A9A" w:rsidP="00C37A9A">
      <w:pPr>
        <w:pStyle w:val="Default"/>
        <w:rPr>
          <w:sz w:val="28"/>
          <w:szCs w:val="28"/>
        </w:rPr>
      </w:pPr>
      <w:r>
        <w:rPr>
          <w:sz w:val="28"/>
          <w:szCs w:val="28"/>
        </w:rPr>
        <w:t xml:space="preserve">4. </w:t>
      </w:r>
      <w:proofErr w:type="spellStart"/>
      <w:r>
        <w:rPr>
          <w:i/>
          <w:iCs/>
          <w:sz w:val="28"/>
          <w:szCs w:val="28"/>
        </w:rPr>
        <w:t>Шугрина</w:t>
      </w:r>
      <w:proofErr w:type="spellEnd"/>
      <w:r>
        <w:rPr>
          <w:i/>
          <w:iCs/>
          <w:sz w:val="28"/>
          <w:szCs w:val="28"/>
        </w:rPr>
        <w:t xml:space="preserve">, Е. С. </w:t>
      </w:r>
      <w:r>
        <w:rPr>
          <w:sz w:val="28"/>
          <w:szCs w:val="28"/>
        </w:rPr>
        <w:t>Муниципальное право Российской Федерации</w:t>
      </w:r>
      <w:proofErr w:type="gramStart"/>
      <w:r>
        <w:rPr>
          <w:sz w:val="28"/>
          <w:szCs w:val="28"/>
        </w:rPr>
        <w:t xml:space="preserve"> :</w:t>
      </w:r>
      <w:proofErr w:type="gramEnd"/>
      <w:r>
        <w:rPr>
          <w:sz w:val="28"/>
          <w:szCs w:val="28"/>
        </w:rPr>
        <w:t xml:space="preserve"> учебник / Е. С. </w:t>
      </w:r>
      <w:proofErr w:type="spellStart"/>
      <w:r>
        <w:rPr>
          <w:sz w:val="28"/>
          <w:szCs w:val="28"/>
        </w:rPr>
        <w:t>Шугрина</w:t>
      </w:r>
      <w:proofErr w:type="spellEnd"/>
      <w:r>
        <w:rPr>
          <w:sz w:val="28"/>
          <w:szCs w:val="28"/>
        </w:rPr>
        <w:t>. — М.</w:t>
      </w:r>
      <w:proofErr w:type="gramStart"/>
      <w:r>
        <w:rPr>
          <w:sz w:val="28"/>
          <w:szCs w:val="28"/>
        </w:rPr>
        <w:t xml:space="preserve"> :</w:t>
      </w:r>
      <w:proofErr w:type="gramEnd"/>
      <w:r>
        <w:rPr>
          <w:sz w:val="28"/>
          <w:szCs w:val="28"/>
        </w:rPr>
        <w:t xml:space="preserve"> :Проспект, 2007. — 656 </w:t>
      </w:r>
    </w:p>
    <w:p w:rsidR="00436671" w:rsidRDefault="00436671" w:rsidP="00436671">
      <w:pPr>
        <w:pStyle w:val="Default"/>
        <w:rPr>
          <w:sz w:val="28"/>
          <w:szCs w:val="28"/>
        </w:rPr>
      </w:pPr>
    </w:p>
    <w:p w:rsidR="00436671" w:rsidRPr="00436671" w:rsidRDefault="00436671" w:rsidP="00436671">
      <w:pPr>
        <w:ind w:firstLine="708"/>
        <w:rPr>
          <w:rFonts w:ascii="Times New Roman" w:hAnsi="Times New Roman" w:cs="Times New Roman"/>
        </w:rPr>
      </w:pPr>
    </w:p>
    <w:sectPr w:rsidR="00436671" w:rsidRPr="00436671" w:rsidSect="001C18C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671" w:rsidRDefault="00436671">
      <w:r>
        <w:separator/>
      </w:r>
    </w:p>
  </w:endnote>
  <w:endnote w:type="continuationSeparator" w:id="0">
    <w:p w:rsidR="00436671" w:rsidRDefault="0043667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671" w:rsidRDefault="00436671" w:rsidP="0044025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36671" w:rsidRDefault="00436671" w:rsidP="001C18C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671" w:rsidRDefault="00436671" w:rsidP="0044025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37A9A">
      <w:rPr>
        <w:rStyle w:val="ab"/>
        <w:noProof/>
      </w:rPr>
      <w:t>19</w:t>
    </w:r>
    <w:r>
      <w:rPr>
        <w:rStyle w:val="ab"/>
      </w:rPr>
      <w:fldChar w:fldCharType="end"/>
    </w:r>
  </w:p>
  <w:p w:rsidR="00436671" w:rsidRDefault="00436671" w:rsidP="001C18C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671" w:rsidRDefault="00436671">
      <w:r>
        <w:separator/>
      </w:r>
    </w:p>
  </w:footnote>
  <w:footnote w:type="continuationSeparator" w:id="0">
    <w:p w:rsidR="00436671" w:rsidRDefault="004366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AF4580"/>
    <w:multiLevelType w:val="hybridMultilevel"/>
    <w:tmpl w:val="24CF6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55254D1"/>
    <w:multiLevelType w:val="hybridMultilevel"/>
    <w:tmpl w:val="2EB539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2E04E97"/>
    <w:multiLevelType w:val="hybridMultilevel"/>
    <w:tmpl w:val="CC4E63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404ADB2"/>
    <w:multiLevelType w:val="hybridMultilevel"/>
    <w:tmpl w:val="F744A9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E4C6A52"/>
    <w:multiLevelType w:val="hybridMultilevel"/>
    <w:tmpl w:val="D317F33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FD6BC75"/>
    <w:multiLevelType w:val="hybridMultilevel"/>
    <w:tmpl w:val="726EB1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115F591"/>
    <w:multiLevelType w:val="hybridMultilevel"/>
    <w:tmpl w:val="BBA470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1CD4997"/>
    <w:multiLevelType w:val="hybridMultilevel"/>
    <w:tmpl w:val="E65CCC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619BFC5"/>
    <w:multiLevelType w:val="hybridMultilevel"/>
    <w:tmpl w:val="6FC5D8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D0D28518"/>
    <w:multiLevelType w:val="hybridMultilevel"/>
    <w:tmpl w:val="4A3E69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D561E1B6"/>
    <w:multiLevelType w:val="hybridMultilevel"/>
    <w:tmpl w:val="9E7C00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27D9DDA"/>
    <w:multiLevelType w:val="hybridMultilevel"/>
    <w:tmpl w:val="2F564A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E51396B7"/>
    <w:multiLevelType w:val="hybridMultilevel"/>
    <w:tmpl w:val="D78614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E6AEED0D"/>
    <w:multiLevelType w:val="hybridMultilevel"/>
    <w:tmpl w:val="A805E7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EC922743"/>
    <w:multiLevelType w:val="hybridMultilevel"/>
    <w:tmpl w:val="9308FE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3EB803E"/>
    <w:multiLevelType w:val="hybridMultilevel"/>
    <w:tmpl w:val="4D162F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B957C9C"/>
    <w:multiLevelType w:val="hybridMultilevel"/>
    <w:tmpl w:val="F3C9E1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7379D3"/>
    <w:multiLevelType w:val="hybridMultilevel"/>
    <w:tmpl w:val="82E87F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A5D2C2E"/>
    <w:multiLevelType w:val="hybridMultilevel"/>
    <w:tmpl w:val="0E53E9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D46865D"/>
    <w:multiLevelType w:val="hybridMultilevel"/>
    <w:tmpl w:val="487ACCF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FCD6044"/>
    <w:multiLevelType w:val="hybridMultilevel"/>
    <w:tmpl w:val="BEB01B50"/>
    <w:lvl w:ilvl="0" w:tplc="C230398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0E94827"/>
    <w:multiLevelType w:val="multilevel"/>
    <w:tmpl w:val="26480150"/>
    <w:lvl w:ilvl="0">
      <w:start w:val="1"/>
      <w:numFmt w:val="decimal"/>
      <w:lvlText w:val="%1."/>
      <w:lvlJc w:val="left"/>
      <w:pPr>
        <w:ind w:left="420" w:hanging="360"/>
      </w:pPr>
      <w:rPr>
        <w:rFonts w:hint="default"/>
      </w:rPr>
    </w:lvl>
    <w:lvl w:ilvl="1">
      <w:start w:val="1"/>
      <w:numFmt w:val="decimal"/>
      <w:isLgl/>
      <w:lvlText w:val="%1.%2."/>
      <w:lvlJc w:val="left"/>
      <w:pPr>
        <w:ind w:left="780"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22">
    <w:nsid w:val="2366469A"/>
    <w:multiLevelType w:val="hybridMultilevel"/>
    <w:tmpl w:val="16D8AC0A"/>
    <w:lvl w:ilvl="0" w:tplc="2A1E3B7A">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26DA716F"/>
    <w:multiLevelType w:val="hybridMultilevel"/>
    <w:tmpl w:val="E613AB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2BF75E79"/>
    <w:multiLevelType w:val="hybridMultilevel"/>
    <w:tmpl w:val="F2EA89B6"/>
    <w:lvl w:ilvl="0" w:tplc="E13E8B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2C1D69F3"/>
    <w:multiLevelType w:val="hybridMultilevel"/>
    <w:tmpl w:val="C13D0B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2D40221A"/>
    <w:multiLevelType w:val="hybridMultilevel"/>
    <w:tmpl w:val="0E3731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30863FC2"/>
    <w:multiLevelType w:val="hybridMultilevel"/>
    <w:tmpl w:val="3A842E1E"/>
    <w:lvl w:ilvl="0" w:tplc="84BA7170">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3827170"/>
    <w:multiLevelType w:val="hybridMultilevel"/>
    <w:tmpl w:val="8799AE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38682201"/>
    <w:multiLevelType w:val="hybridMultilevel"/>
    <w:tmpl w:val="74C2B212"/>
    <w:lvl w:ilvl="0" w:tplc="0419000F">
      <w:start w:val="1"/>
      <w:numFmt w:val="decimal"/>
      <w:lvlText w:val="%1."/>
      <w:lvlJc w:val="left"/>
      <w:pPr>
        <w:ind w:left="1713" w:hanging="360"/>
      </w:pPr>
    </w:lvl>
    <w:lvl w:ilvl="1" w:tplc="04190019">
      <w:start w:val="1"/>
      <w:numFmt w:val="decimal"/>
      <w:lvlText w:val="%2."/>
      <w:lvlJc w:val="left"/>
      <w:pPr>
        <w:tabs>
          <w:tab w:val="num" w:pos="1866"/>
        </w:tabs>
        <w:ind w:left="1866" w:hanging="360"/>
      </w:pPr>
    </w:lvl>
    <w:lvl w:ilvl="2" w:tplc="0419001B">
      <w:start w:val="1"/>
      <w:numFmt w:val="decimal"/>
      <w:lvlText w:val="%3."/>
      <w:lvlJc w:val="left"/>
      <w:pPr>
        <w:tabs>
          <w:tab w:val="num" w:pos="2586"/>
        </w:tabs>
        <w:ind w:left="2586" w:hanging="360"/>
      </w:pPr>
    </w:lvl>
    <w:lvl w:ilvl="3" w:tplc="0419000F">
      <w:start w:val="1"/>
      <w:numFmt w:val="decimal"/>
      <w:lvlText w:val="%4."/>
      <w:lvlJc w:val="left"/>
      <w:pPr>
        <w:tabs>
          <w:tab w:val="num" w:pos="3306"/>
        </w:tabs>
        <w:ind w:left="3306" w:hanging="360"/>
      </w:pPr>
    </w:lvl>
    <w:lvl w:ilvl="4" w:tplc="04190019">
      <w:start w:val="1"/>
      <w:numFmt w:val="decimal"/>
      <w:lvlText w:val="%5."/>
      <w:lvlJc w:val="left"/>
      <w:pPr>
        <w:tabs>
          <w:tab w:val="num" w:pos="4026"/>
        </w:tabs>
        <w:ind w:left="4026" w:hanging="360"/>
      </w:pPr>
    </w:lvl>
    <w:lvl w:ilvl="5" w:tplc="0419001B">
      <w:start w:val="1"/>
      <w:numFmt w:val="decimal"/>
      <w:lvlText w:val="%6."/>
      <w:lvlJc w:val="left"/>
      <w:pPr>
        <w:tabs>
          <w:tab w:val="num" w:pos="4746"/>
        </w:tabs>
        <w:ind w:left="4746" w:hanging="360"/>
      </w:pPr>
    </w:lvl>
    <w:lvl w:ilvl="6" w:tplc="0419000F">
      <w:start w:val="1"/>
      <w:numFmt w:val="decimal"/>
      <w:lvlText w:val="%7."/>
      <w:lvlJc w:val="left"/>
      <w:pPr>
        <w:tabs>
          <w:tab w:val="num" w:pos="5466"/>
        </w:tabs>
        <w:ind w:left="5466" w:hanging="360"/>
      </w:pPr>
    </w:lvl>
    <w:lvl w:ilvl="7" w:tplc="04190019">
      <w:start w:val="1"/>
      <w:numFmt w:val="decimal"/>
      <w:lvlText w:val="%8."/>
      <w:lvlJc w:val="left"/>
      <w:pPr>
        <w:tabs>
          <w:tab w:val="num" w:pos="6186"/>
        </w:tabs>
        <w:ind w:left="6186" w:hanging="360"/>
      </w:pPr>
    </w:lvl>
    <w:lvl w:ilvl="8" w:tplc="0419001B">
      <w:start w:val="1"/>
      <w:numFmt w:val="decimal"/>
      <w:lvlText w:val="%9."/>
      <w:lvlJc w:val="left"/>
      <w:pPr>
        <w:tabs>
          <w:tab w:val="num" w:pos="6906"/>
        </w:tabs>
        <w:ind w:left="6906" w:hanging="360"/>
      </w:pPr>
    </w:lvl>
  </w:abstractNum>
  <w:abstractNum w:abstractNumId="30">
    <w:nsid w:val="38959570"/>
    <w:multiLevelType w:val="hybridMultilevel"/>
    <w:tmpl w:val="2614A9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3E8BF11A"/>
    <w:multiLevelType w:val="hybridMultilevel"/>
    <w:tmpl w:val="FDF560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3F9156BB"/>
    <w:multiLevelType w:val="multilevel"/>
    <w:tmpl w:val="27460E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16F7722"/>
    <w:multiLevelType w:val="hybridMultilevel"/>
    <w:tmpl w:val="41ACE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60C563A"/>
    <w:multiLevelType w:val="hybridMultilevel"/>
    <w:tmpl w:val="A7DE49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5B59383F"/>
    <w:multiLevelType w:val="multilevel"/>
    <w:tmpl w:val="C5F4B850"/>
    <w:lvl w:ilvl="0">
      <w:start w:val="1"/>
      <w:numFmt w:val="decimal"/>
      <w:lvlText w:val="%1."/>
      <w:lvlJc w:val="left"/>
      <w:pPr>
        <w:ind w:left="1068" w:hanging="360"/>
      </w:pPr>
      <w:rPr>
        <w:rFonts w:cs="Times New Roman"/>
      </w:rPr>
    </w:lvl>
    <w:lvl w:ilvl="1">
      <w:start w:val="1"/>
      <w:numFmt w:val="decimal"/>
      <w:lvlText w:val="%1.%2."/>
      <w:lvlJc w:val="left"/>
      <w:pPr>
        <w:ind w:left="1500" w:hanging="432"/>
      </w:pPr>
      <w:rPr>
        <w:rFonts w:ascii="Times New Roman" w:eastAsia="Times New Roman" w:hAnsi="Times New Roman" w:cs="Times New Roman"/>
      </w:rPr>
    </w:lvl>
    <w:lvl w:ilvl="2">
      <w:start w:val="1"/>
      <w:numFmt w:val="decimal"/>
      <w:lvlText w:val="%1.%2.%3."/>
      <w:lvlJc w:val="left"/>
      <w:pPr>
        <w:ind w:left="1932" w:hanging="504"/>
      </w:pPr>
      <w:rPr>
        <w:rFonts w:cs="Times New Roman"/>
      </w:rPr>
    </w:lvl>
    <w:lvl w:ilvl="3">
      <w:start w:val="1"/>
      <w:numFmt w:val="decimal"/>
      <w:lvlText w:val="%1.%2.%3.%4."/>
      <w:lvlJc w:val="left"/>
      <w:pPr>
        <w:ind w:left="2436" w:hanging="648"/>
      </w:pPr>
      <w:rPr>
        <w:rFonts w:cs="Times New Roman"/>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abstractNum w:abstractNumId="36">
    <w:nsid w:val="5D6F7551"/>
    <w:multiLevelType w:val="hybridMultilevel"/>
    <w:tmpl w:val="32D6C6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F951A66"/>
    <w:multiLevelType w:val="hybridMultilevel"/>
    <w:tmpl w:val="C026FB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6555A0"/>
    <w:multiLevelType w:val="hybridMultilevel"/>
    <w:tmpl w:val="06F894A2"/>
    <w:lvl w:ilvl="0" w:tplc="8ECEF2B8">
      <w:start w:val="1"/>
      <w:numFmt w:val="decimal"/>
      <w:lvlText w:val="%1."/>
      <w:lvlJc w:val="left"/>
      <w:pPr>
        <w:tabs>
          <w:tab w:val="num" w:pos="390"/>
        </w:tabs>
        <w:ind w:left="390" w:hanging="39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680AE1A0"/>
    <w:multiLevelType w:val="hybridMultilevel"/>
    <w:tmpl w:val="969DA7F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6F79E4B9"/>
    <w:multiLevelType w:val="hybridMultilevel"/>
    <w:tmpl w:val="8BC394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6F99D7B6"/>
    <w:multiLevelType w:val="hybridMultilevel"/>
    <w:tmpl w:val="D1710D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8C8601B"/>
    <w:multiLevelType w:val="hybridMultilevel"/>
    <w:tmpl w:val="A53CA24A"/>
    <w:lvl w:ilvl="0" w:tplc="9850B296">
      <w:start w:val="2"/>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43">
    <w:nsid w:val="7F2D2CFD"/>
    <w:multiLevelType w:val="hybridMultilevel"/>
    <w:tmpl w:val="3080F92C"/>
    <w:lvl w:ilvl="0" w:tplc="C7BABC08">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2"/>
  </w:num>
  <w:num w:numId="2">
    <w:abstractNumId w:val="21"/>
  </w:num>
  <w:num w:numId="3">
    <w:abstractNumId w:val="20"/>
  </w:num>
  <w:num w:numId="4">
    <w:abstractNumId w:val="37"/>
  </w:num>
  <w:num w:numId="5">
    <w:abstractNumId w:val="42"/>
  </w:num>
  <w:num w:numId="6">
    <w:abstractNumId w:val="35"/>
  </w:num>
  <w:num w:numId="7">
    <w:abstractNumId w:val="27"/>
  </w:num>
  <w:num w:numId="8">
    <w:abstractNumId w:val="3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43"/>
  </w:num>
  <w:num w:numId="14">
    <w:abstractNumId w:val="16"/>
  </w:num>
  <w:num w:numId="15">
    <w:abstractNumId w:val="34"/>
  </w:num>
  <w:num w:numId="16">
    <w:abstractNumId w:val="39"/>
  </w:num>
  <w:num w:numId="17">
    <w:abstractNumId w:val="11"/>
  </w:num>
  <w:num w:numId="18">
    <w:abstractNumId w:val="8"/>
  </w:num>
  <w:num w:numId="19">
    <w:abstractNumId w:val="7"/>
  </w:num>
  <w:num w:numId="20">
    <w:abstractNumId w:val="28"/>
  </w:num>
  <w:num w:numId="21">
    <w:abstractNumId w:val="25"/>
  </w:num>
  <w:num w:numId="22">
    <w:abstractNumId w:val="31"/>
  </w:num>
  <w:num w:numId="23">
    <w:abstractNumId w:val="26"/>
  </w:num>
  <w:num w:numId="24">
    <w:abstractNumId w:val="13"/>
  </w:num>
  <w:num w:numId="25">
    <w:abstractNumId w:val="41"/>
  </w:num>
  <w:num w:numId="26">
    <w:abstractNumId w:val="1"/>
  </w:num>
  <w:num w:numId="27">
    <w:abstractNumId w:val="15"/>
  </w:num>
  <w:num w:numId="28">
    <w:abstractNumId w:val="14"/>
  </w:num>
  <w:num w:numId="29">
    <w:abstractNumId w:val="23"/>
  </w:num>
  <w:num w:numId="30">
    <w:abstractNumId w:val="10"/>
  </w:num>
  <w:num w:numId="31">
    <w:abstractNumId w:val="18"/>
  </w:num>
  <w:num w:numId="32">
    <w:abstractNumId w:val="4"/>
  </w:num>
  <w:num w:numId="33">
    <w:abstractNumId w:val="5"/>
  </w:num>
  <w:num w:numId="34">
    <w:abstractNumId w:val="40"/>
  </w:num>
  <w:num w:numId="35">
    <w:abstractNumId w:val="30"/>
  </w:num>
  <w:num w:numId="36">
    <w:abstractNumId w:val="12"/>
  </w:num>
  <w:num w:numId="37">
    <w:abstractNumId w:val="2"/>
  </w:num>
  <w:num w:numId="38">
    <w:abstractNumId w:val="6"/>
  </w:num>
  <w:num w:numId="39">
    <w:abstractNumId w:val="17"/>
  </w:num>
  <w:num w:numId="40">
    <w:abstractNumId w:val="9"/>
  </w:num>
  <w:num w:numId="41">
    <w:abstractNumId w:val="36"/>
  </w:num>
  <w:num w:numId="42">
    <w:abstractNumId w:val="0"/>
  </w:num>
  <w:num w:numId="43">
    <w:abstractNumId w:val="3"/>
  </w:num>
  <w:num w:numId="4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774ED7"/>
    <w:rsid w:val="000B5CEC"/>
    <w:rsid w:val="0010345C"/>
    <w:rsid w:val="0017381A"/>
    <w:rsid w:val="00177A9C"/>
    <w:rsid w:val="001C18C1"/>
    <w:rsid w:val="003550A4"/>
    <w:rsid w:val="00406D4E"/>
    <w:rsid w:val="00436671"/>
    <w:rsid w:val="00440254"/>
    <w:rsid w:val="00446BD1"/>
    <w:rsid w:val="00457556"/>
    <w:rsid w:val="00461858"/>
    <w:rsid w:val="00507274"/>
    <w:rsid w:val="0051310B"/>
    <w:rsid w:val="00613802"/>
    <w:rsid w:val="00633437"/>
    <w:rsid w:val="00633CDD"/>
    <w:rsid w:val="0065156E"/>
    <w:rsid w:val="00657940"/>
    <w:rsid w:val="00661F36"/>
    <w:rsid w:val="007021A4"/>
    <w:rsid w:val="00774ED7"/>
    <w:rsid w:val="00785242"/>
    <w:rsid w:val="007936C3"/>
    <w:rsid w:val="008072CB"/>
    <w:rsid w:val="0090193E"/>
    <w:rsid w:val="00942A77"/>
    <w:rsid w:val="009A5AC4"/>
    <w:rsid w:val="00B01571"/>
    <w:rsid w:val="00B3607D"/>
    <w:rsid w:val="00B3661B"/>
    <w:rsid w:val="00B51360"/>
    <w:rsid w:val="00B5195C"/>
    <w:rsid w:val="00C03AE2"/>
    <w:rsid w:val="00C37A9A"/>
    <w:rsid w:val="00C7080E"/>
    <w:rsid w:val="00C85A01"/>
    <w:rsid w:val="00CB022E"/>
    <w:rsid w:val="00D22A70"/>
    <w:rsid w:val="00D94537"/>
    <w:rsid w:val="00DB48D9"/>
    <w:rsid w:val="00E5393A"/>
    <w:rsid w:val="00E80B09"/>
    <w:rsid w:val="00EC336D"/>
    <w:rsid w:val="00EF34CF"/>
    <w:rsid w:val="00F227EC"/>
    <w:rsid w:val="00F37C64"/>
    <w:rsid w:val="00F96647"/>
    <w:rsid w:val="00FE325C"/>
    <w:rsid w:val="00FF1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rules v:ext="edit">
        <o:r id="V:Rule7" type="connector" idref="#_x0000_s1059"/>
        <o:r id="V:Rule8" type="connector" idref="#_x0000_s1062"/>
        <o:r id="V:Rule9" type="connector" idref="#_x0000_s1058"/>
        <o:r id="V:Rule10" type="connector" idref="#_x0000_s1061"/>
        <o:r id="V:Rule11" type="connector" idref="#_x0000_s1060"/>
        <o:r id="V:Rule12"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ED7"/>
    <w:rPr>
      <w:rFonts w:ascii="Microsoft Sans Serif" w:eastAsia="Microsoft Sans Serif" w:hAnsi="Microsoft Sans Serif" w:cs="Microsoft Sans Serif"/>
      <w:color w:val="000000"/>
      <w:sz w:val="24"/>
      <w:szCs w:val="24"/>
    </w:rPr>
  </w:style>
  <w:style w:type="paragraph" w:styleId="9">
    <w:name w:val="heading 9"/>
    <w:basedOn w:val="a"/>
    <w:next w:val="a"/>
    <w:qFormat/>
    <w:rsid w:val="00661F36"/>
    <w:pPr>
      <w:keepNext/>
      <w:overflowPunct w:val="0"/>
      <w:autoSpaceDE w:val="0"/>
      <w:autoSpaceDN w:val="0"/>
      <w:adjustRightInd w:val="0"/>
      <w:spacing w:line="480" w:lineRule="auto"/>
      <w:jc w:val="center"/>
      <w:outlineLvl w:val="8"/>
    </w:pPr>
    <w:rPr>
      <w:rFonts w:ascii="Times New Roman" w:eastAsia="Times New Roman" w:hAnsi="Times New Roman" w:cs="Times New Roman"/>
      <w:bCs/>
      <w:color w:val="auto"/>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4ED7"/>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rsid w:val="00EC336D"/>
    <w:pPr>
      <w:spacing w:line="360" w:lineRule="auto"/>
      <w:ind w:left="720" w:firstLine="567"/>
      <w:contextualSpacing/>
      <w:jc w:val="center"/>
    </w:pPr>
    <w:rPr>
      <w:rFonts w:ascii="Calibri" w:eastAsia="Times New Roman" w:hAnsi="Calibri" w:cs="Times New Roman"/>
      <w:color w:val="auto"/>
      <w:sz w:val="22"/>
      <w:szCs w:val="22"/>
      <w:lang w:eastAsia="en-US"/>
    </w:rPr>
  </w:style>
  <w:style w:type="paragraph" w:styleId="a4">
    <w:name w:val="List Paragraph"/>
    <w:basedOn w:val="a"/>
    <w:qFormat/>
    <w:rsid w:val="003550A4"/>
    <w:pPr>
      <w:spacing w:after="200" w:line="276" w:lineRule="auto"/>
      <w:ind w:left="720"/>
      <w:contextualSpacing/>
    </w:pPr>
    <w:rPr>
      <w:rFonts w:ascii="Calibri" w:eastAsia="Times New Roman" w:hAnsi="Calibri" w:cs="Times New Roman"/>
      <w:color w:val="auto"/>
      <w:sz w:val="22"/>
      <w:szCs w:val="22"/>
    </w:rPr>
  </w:style>
  <w:style w:type="paragraph" w:styleId="a5">
    <w:name w:val="Normal (Web)"/>
    <w:basedOn w:val="a"/>
    <w:rsid w:val="0017381A"/>
    <w:pPr>
      <w:spacing w:before="100" w:beforeAutospacing="1" w:after="100" w:afterAutospacing="1"/>
    </w:pPr>
    <w:rPr>
      <w:rFonts w:ascii="Times New Roman" w:eastAsia="Times New Roman" w:hAnsi="Times New Roman" w:cs="Times New Roman"/>
      <w:color w:val="auto"/>
    </w:rPr>
  </w:style>
  <w:style w:type="character" w:customStyle="1" w:styleId="a6">
    <w:name w:val="Основной текст Знак"/>
    <w:basedOn w:val="a0"/>
    <w:link w:val="a7"/>
    <w:locked/>
    <w:rsid w:val="00785242"/>
    <w:rPr>
      <w:sz w:val="27"/>
      <w:szCs w:val="27"/>
      <w:lang w:bidi="ar-SA"/>
    </w:rPr>
  </w:style>
  <w:style w:type="paragraph" w:styleId="a7">
    <w:name w:val="Body Text"/>
    <w:basedOn w:val="a"/>
    <w:link w:val="a6"/>
    <w:rsid w:val="00785242"/>
    <w:pPr>
      <w:shd w:val="clear" w:color="auto" w:fill="FFFFFF"/>
      <w:spacing w:before="300" w:line="400" w:lineRule="exact"/>
      <w:ind w:hanging="620"/>
      <w:jc w:val="both"/>
    </w:pPr>
    <w:rPr>
      <w:rFonts w:ascii="Times New Roman" w:eastAsia="Times New Roman" w:hAnsi="Times New Roman" w:cs="Times New Roman"/>
      <w:color w:val="auto"/>
      <w:sz w:val="27"/>
      <w:szCs w:val="27"/>
    </w:rPr>
  </w:style>
  <w:style w:type="paragraph" w:customStyle="1" w:styleId="Default">
    <w:name w:val="Default"/>
    <w:rsid w:val="00785242"/>
    <w:pPr>
      <w:autoSpaceDE w:val="0"/>
      <w:autoSpaceDN w:val="0"/>
      <w:adjustRightInd w:val="0"/>
    </w:pPr>
    <w:rPr>
      <w:color w:val="000000"/>
      <w:sz w:val="24"/>
      <w:szCs w:val="24"/>
    </w:rPr>
  </w:style>
  <w:style w:type="character" w:customStyle="1" w:styleId="2">
    <w:name w:val="Заголовок №2_"/>
    <w:basedOn w:val="a0"/>
    <w:link w:val="20"/>
    <w:locked/>
    <w:rsid w:val="00785242"/>
    <w:rPr>
      <w:sz w:val="31"/>
      <w:szCs w:val="31"/>
      <w:lang w:bidi="ar-SA"/>
    </w:rPr>
  </w:style>
  <w:style w:type="paragraph" w:customStyle="1" w:styleId="20">
    <w:name w:val="Заголовок №2"/>
    <w:basedOn w:val="a"/>
    <w:link w:val="2"/>
    <w:rsid w:val="00785242"/>
    <w:pPr>
      <w:shd w:val="clear" w:color="auto" w:fill="FFFFFF"/>
      <w:spacing w:after="360" w:line="240" w:lineRule="atLeast"/>
      <w:jc w:val="center"/>
      <w:outlineLvl w:val="1"/>
    </w:pPr>
    <w:rPr>
      <w:rFonts w:ascii="Times New Roman" w:eastAsia="Times New Roman" w:hAnsi="Times New Roman" w:cs="Times New Roman"/>
      <w:color w:val="auto"/>
      <w:sz w:val="31"/>
      <w:szCs w:val="31"/>
    </w:rPr>
  </w:style>
  <w:style w:type="character" w:customStyle="1" w:styleId="21">
    <w:name w:val="Основной текст (2)_"/>
    <w:basedOn w:val="a0"/>
    <w:link w:val="22"/>
    <w:locked/>
    <w:rsid w:val="00785242"/>
    <w:rPr>
      <w:b/>
      <w:bCs/>
      <w:sz w:val="27"/>
      <w:szCs w:val="27"/>
      <w:lang w:bidi="ar-SA"/>
    </w:rPr>
  </w:style>
  <w:style w:type="paragraph" w:customStyle="1" w:styleId="22">
    <w:name w:val="Основной текст (2)"/>
    <w:basedOn w:val="a"/>
    <w:link w:val="21"/>
    <w:rsid w:val="00785242"/>
    <w:pPr>
      <w:shd w:val="clear" w:color="auto" w:fill="FFFFFF"/>
      <w:spacing w:line="482" w:lineRule="exact"/>
    </w:pPr>
    <w:rPr>
      <w:rFonts w:ascii="Times New Roman" w:eastAsia="Times New Roman" w:hAnsi="Times New Roman" w:cs="Times New Roman"/>
      <w:b/>
      <w:bCs/>
      <w:color w:val="auto"/>
      <w:sz w:val="27"/>
      <w:szCs w:val="27"/>
    </w:rPr>
  </w:style>
  <w:style w:type="character" w:styleId="a8">
    <w:name w:val="Hyperlink"/>
    <w:rsid w:val="00661F36"/>
    <w:rPr>
      <w:rFonts w:cs="Times New Roman"/>
      <w:color w:val="0000FF"/>
      <w:u w:val="single"/>
    </w:rPr>
  </w:style>
  <w:style w:type="paragraph" w:styleId="23">
    <w:name w:val="Body Text Indent 2"/>
    <w:basedOn w:val="a"/>
    <w:rsid w:val="00EF34CF"/>
    <w:pPr>
      <w:spacing w:before="100" w:beforeAutospacing="1" w:after="100" w:afterAutospacing="1"/>
    </w:pPr>
    <w:rPr>
      <w:rFonts w:ascii="Times New Roman" w:eastAsia="Times New Roman" w:hAnsi="Times New Roman" w:cs="Times New Roman"/>
      <w:color w:val="auto"/>
    </w:rPr>
  </w:style>
  <w:style w:type="paragraph" w:styleId="a9">
    <w:name w:val="Body Text Indent"/>
    <w:basedOn w:val="a"/>
    <w:rsid w:val="00EF34CF"/>
    <w:pPr>
      <w:spacing w:before="100" w:beforeAutospacing="1" w:after="100" w:afterAutospacing="1"/>
    </w:pPr>
    <w:rPr>
      <w:rFonts w:ascii="Times New Roman" w:eastAsia="Times New Roman" w:hAnsi="Times New Roman" w:cs="Times New Roman"/>
      <w:color w:val="auto"/>
    </w:rPr>
  </w:style>
  <w:style w:type="paragraph" w:customStyle="1" w:styleId="10">
    <w:name w:val="Без интервала1"/>
    <w:rsid w:val="00D22A70"/>
    <w:rPr>
      <w:rFonts w:ascii="Calibri" w:hAnsi="Calibri"/>
      <w:sz w:val="22"/>
      <w:szCs w:val="22"/>
      <w:lang w:eastAsia="en-US"/>
    </w:rPr>
  </w:style>
  <w:style w:type="paragraph" w:styleId="aa">
    <w:name w:val="footer"/>
    <w:basedOn w:val="a"/>
    <w:rsid w:val="001C18C1"/>
    <w:pPr>
      <w:tabs>
        <w:tab w:val="center" w:pos="4677"/>
        <w:tab w:val="right" w:pos="9355"/>
      </w:tabs>
    </w:pPr>
  </w:style>
  <w:style w:type="character" w:styleId="ab">
    <w:name w:val="page number"/>
    <w:basedOn w:val="a0"/>
    <w:rsid w:val="001C18C1"/>
  </w:style>
  <w:style w:type="character" w:customStyle="1" w:styleId="100">
    <w:name w:val="Основной текст (10)_"/>
    <w:basedOn w:val="a0"/>
    <w:link w:val="101"/>
    <w:locked/>
    <w:rsid w:val="008072CB"/>
    <w:rPr>
      <w:spacing w:val="10"/>
      <w:sz w:val="30"/>
      <w:szCs w:val="30"/>
      <w:lang w:bidi="ar-SA"/>
    </w:rPr>
  </w:style>
  <w:style w:type="paragraph" w:customStyle="1" w:styleId="101">
    <w:name w:val="Основной текст (10)"/>
    <w:basedOn w:val="a"/>
    <w:link w:val="100"/>
    <w:rsid w:val="008072CB"/>
    <w:pPr>
      <w:shd w:val="clear" w:color="auto" w:fill="FFFFFF"/>
      <w:spacing w:before="420" w:after="2640" w:line="240" w:lineRule="atLeast"/>
      <w:jc w:val="center"/>
    </w:pPr>
    <w:rPr>
      <w:rFonts w:ascii="Times New Roman" w:eastAsia="Times New Roman" w:hAnsi="Times New Roman" w:cs="Times New Roman"/>
      <w:color w:val="auto"/>
      <w:spacing w:val="10"/>
      <w:sz w:val="30"/>
      <w:szCs w:val="30"/>
    </w:rPr>
  </w:style>
</w:styles>
</file>

<file path=word/webSettings.xml><?xml version="1.0" encoding="utf-8"?>
<w:webSettings xmlns:r="http://schemas.openxmlformats.org/officeDocument/2006/relationships" xmlns:w="http://schemas.openxmlformats.org/wordprocessingml/2006/main">
  <w:divs>
    <w:div w:id="200482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19</Pages>
  <Words>4430</Words>
  <Characters>31412</Characters>
  <Application>Microsoft Office Word</Application>
  <DocSecurity>0</DocSecurity>
  <Lines>261</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35771</CharactersWithSpaces>
  <SharedDoc>false</SharedDoc>
  <HLinks>
    <vt:vector size="12" baseType="variant">
      <vt:variant>
        <vt:i4>7274601</vt:i4>
      </vt:variant>
      <vt:variant>
        <vt:i4>3</vt:i4>
      </vt:variant>
      <vt:variant>
        <vt:i4>0</vt:i4>
      </vt:variant>
      <vt:variant>
        <vt:i4>5</vt:i4>
      </vt:variant>
      <vt:variant>
        <vt:lpwstr>http://www.rbk.ru/</vt:lpwstr>
      </vt:variant>
      <vt:variant>
        <vt:lpwstr/>
      </vt:variant>
      <vt:variant>
        <vt:i4>6094858</vt:i4>
      </vt:variant>
      <vt:variant>
        <vt:i4>0</vt:i4>
      </vt:variant>
      <vt:variant>
        <vt:i4>0</vt:i4>
      </vt:variant>
      <vt:variant>
        <vt:i4>5</vt:i4>
      </vt:variant>
      <vt:variant>
        <vt:lpwstr>http://www.cbr.ru/analytics/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Goriander</dc:creator>
  <cp:lastModifiedBy>admin</cp:lastModifiedBy>
  <cp:revision>4</cp:revision>
  <cp:lastPrinted>2015-05-18T07:44:00Z</cp:lastPrinted>
  <dcterms:created xsi:type="dcterms:W3CDTF">2020-03-12T02:07:00Z</dcterms:created>
  <dcterms:modified xsi:type="dcterms:W3CDTF">2020-03-13T03:01:00Z</dcterms:modified>
</cp:coreProperties>
</file>