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92F" w:rsidRPr="00664FFA" w:rsidRDefault="0068192F" w:rsidP="0068192F">
      <w:pPr>
        <w:ind w:firstLine="284"/>
        <w:jc w:val="center"/>
        <w:rPr>
          <w:sz w:val="28"/>
          <w:szCs w:val="28"/>
        </w:rPr>
      </w:pPr>
      <w:r w:rsidRPr="00664FFA">
        <w:rPr>
          <w:sz w:val="28"/>
          <w:szCs w:val="28"/>
        </w:rPr>
        <w:t xml:space="preserve">Государственное профессиональное образовательное учреждение </w:t>
      </w:r>
    </w:p>
    <w:p w:rsidR="0068192F" w:rsidRPr="00664FFA" w:rsidRDefault="0068192F" w:rsidP="0068192F">
      <w:pPr>
        <w:ind w:firstLine="284"/>
        <w:jc w:val="center"/>
        <w:rPr>
          <w:sz w:val="28"/>
          <w:szCs w:val="28"/>
        </w:rPr>
      </w:pPr>
      <w:r w:rsidRPr="00664FFA">
        <w:rPr>
          <w:sz w:val="28"/>
          <w:szCs w:val="28"/>
        </w:rPr>
        <w:t xml:space="preserve">Тульской области </w:t>
      </w:r>
    </w:p>
    <w:p w:rsidR="0068192F" w:rsidRPr="00664FFA" w:rsidRDefault="0068192F" w:rsidP="0068192F">
      <w:pPr>
        <w:ind w:firstLine="284"/>
        <w:jc w:val="center"/>
        <w:rPr>
          <w:sz w:val="28"/>
          <w:szCs w:val="28"/>
        </w:rPr>
      </w:pPr>
      <w:r w:rsidRPr="00664FFA">
        <w:rPr>
          <w:sz w:val="28"/>
          <w:szCs w:val="28"/>
        </w:rPr>
        <w:t>«Тульский колледж профессиональных технологий и сервиса»</w:t>
      </w:r>
    </w:p>
    <w:p w:rsidR="0068192F" w:rsidRPr="00664FFA" w:rsidRDefault="0068192F" w:rsidP="0068192F">
      <w:pPr>
        <w:ind w:firstLine="284"/>
        <w:jc w:val="center"/>
        <w:rPr>
          <w:sz w:val="28"/>
          <w:szCs w:val="28"/>
        </w:rPr>
      </w:pPr>
      <w:r w:rsidRPr="00664FFA">
        <w:rPr>
          <w:sz w:val="28"/>
          <w:szCs w:val="28"/>
        </w:rPr>
        <w:t>(ГПОУ  ТО «ТКПТС»)</w:t>
      </w:r>
    </w:p>
    <w:p w:rsidR="0068192F" w:rsidRPr="00664FFA" w:rsidRDefault="0068192F" w:rsidP="0068192F">
      <w:pPr>
        <w:shd w:val="clear" w:color="auto" w:fill="FFFFFF"/>
        <w:rPr>
          <w:color w:val="000000"/>
          <w:sz w:val="28"/>
          <w:szCs w:val="28"/>
        </w:rPr>
      </w:pPr>
    </w:p>
    <w:p w:rsidR="0010338F" w:rsidRPr="00160DBC" w:rsidRDefault="0068192F" w:rsidP="0010338F">
      <w:pPr>
        <w:spacing w:line="360" w:lineRule="auto"/>
        <w:jc w:val="center"/>
        <w:rPr>
          <w:sz w:val="28"/>
          <w:szCs w:val="28"/>
        </w:rPr>
      </w:pPr>
      <w:r>
        <w:rPr>
          <w:sz w:val="28"/>
          <w:szCs w:val="28"/>
        </w:rPr>
        <w:t xml:space="preserve"> </w:t>
      </w:r>
    </w:p>
    <w:p w:rsidR="00F743BE" w:rsidRPr="00160DBC" w:rsidRDefault="00F743BE" w:rsidP="0010338F">
      <w:pPr>
        <w:widowControl w:val="0"/>
        <w:spacing w:line="360" w:lineRule="auto"/>
        <w:rPr>
          <w:sz w:val="28"/>
          <w:szCs w:val="28"/>
        </w:rPr>
      </w:pPr>
    </w:p>
    <w:p w:rsidR="00F743BE" w:rsidRPr="00160DBC" w:rsidRDefault="00F743BE" w:rsidP="0010338F">
      <w:pPr>
        <w:widowControl w:val="0"/>
        <w:spacing w:line="360" w:lineRule="auto"/>
        <w:rPr>
          <w:sz w:val="28"/>
          <w:szCs w:val="28"/>
        </w:rPr>
      </w:pPr>
    </w:p>
    <w:p w:rsidR="00A24BB7" w:rsidRPr="00160DBC" w:rsidRDefault="00A24BB7" w:rsidP="0010338F">
      <w:pPr>
        <w:spacing w:line="360" w:lineRule="auto"/>
        <w:jc w:val="center"/>
        <w:rPr>
          <w:sz w:val="28"/>
          <w:szCs w:val="28"/>
          <w:shd w:val="clear" w:color="auto" w:fill="FFFFFF"/>
        </w:rPr>
      </w:pPr>
    </w:p>
    <w:p w:rsidR="00A24BB7" w:rsidRPr="00160DBC" w:rsidRDefault="00A24BB7" w:rsidP="0010338F">
      <w:pPr>
        <w:spacing w:line="360" w:lineRule="auto"/>
        <w:jc w:val="center"/>
        <w:rPr>
          <w:sz w:val="28"/>
          <w:szCs w:val="28"/>
          <w:shd w:val="clear" w:color="auto" w:fill="FFFFFF"/>
        </w:rPr>
      </w:pPr>
    </w:p>
    <w:p w:rsidR="00A24BB7" w:rsidRPr="00160DBC" w:rsidRDefault="00A24BB7" w:rsidP="0010338F">
      <w:pPr>
        <w:spacing w:line="360" w:lineRule="auto"/>
        <w:jc w:val="center"/>
        <w:rPr>
          <w:b/>
          <w:sz w:val="28"/>
          <w:szCs w:val="28"/>
          <w:shd w:val="clear" w:color="auto" w:fill="FFFFFF"/>
        </w:rPr>
      </w:pPr>
      <w:r w:rsidRPr="00160DBC">
        <w:rPr>
          <w:b/>
          <w:sz w:val="28"/>
          <w:szCs w:val="28"/>
          <w:shd w:val="clear" w:color="auto" w:fill="FFFFFF"/>
        </w:rPr>
        <w:t xml:space="preserve">МЕТОДИЧЕСКИЕ РЕКОМЕНДАЦИИ ПО </w:t>
      </w:r>
      <w:r w:rsidR="0068192F">
        <w:rPr>
          <w:b/>
          <w:sz w:val="28"/>
          <w:szCs w:val="28"/>
          <w:shd w:val="clear" w:color="auto" w:fill="FFFFFF"/>
        </w:rPr>
        <w:t>ВЫПОЛНЕНИЮ</w:t>
      </w:r>
      <w:r w:rsidRPr="00160DBC">
        <w:rPr>
          <w:b/>
          <w:sz w:val="28"/>
          <w:szCs w:val="28"/>
          <w:shd w:val="clear" w:color="auto" w:fill="FFFFFF"/>
        </w:rPr>
        <w:t xml:space="preserve"> САМОСТОЯТЕЛЬНОЙ РАБОТЫ </w:t>
      </w:r>
      <w:proofErr w:type="gramStart"/>
      <w:r w:rsidRPr="00160DBC">
        <w:rPr>
          <w:b/>
          <w:sz w:val="28"/>
          <w:szCs w:val="28"/>
          <w:shd w:val="clear" w:color="auto" w:fill="FFFFFF"/>
        </w:rPr>
        <w:t>ОБУЧАЮЩИХСЯ</w:t>
      </w:r>
      <w:proofErr w:type="gramEnd"/>
    </w:p>
    <w:p w:rsidR="00106707" w:rsidRDefault="003A45D9" w:rsidP="0010338F">
      <w:pPr>
        <w:spacing w:line="360" w:lineRule="auto"/>
        <w:jc w:val="center"/>
        <w:rPr>
          <w:b/>
          <w:sz w:val="28"/>
          <w:szCs w:val="28"/>
          <w:shd w:val="clear" w:color="auto" w:fill="FFFFFF"/>
        </w:rPr>
      </w:pPr>
      <w:r w:rsidRPr="00160DBC">
        <w:rPr>
          <w:b/>
          <w:sz w:val="28"/>
          <w:szCs w:val="28"/>
          <w:shd w:val="clear" w:color="auto" w:fill="FFFFFF"/>
        </w:rPr>
        <w:t>ПО ДИСЦИПЛИНЕ</w:t>
      </w:r>
    </w:p>
    <w:p w:rsidR="003E41CA" w:rsidRPr="00160DBC" w:rsidRDefault="003E41CA" w:rsidP="0010338F">
      <w:pPr>
        <w:spacing w:line="360" w:lineRule="auto"/>
        <w:jc w:val="center"/>
        <w:rPr>
          <w:b/>
          <w:sz w:val="28"/>
          <w:szCs w:val="28"/>
          <w:shd w:val="clear" w:color="auto" w:fill="FFFFFF"/>
        </w:rPr>
      </w:pPr>
      <w:r>
        <w:rPr>
          <w:b/>
          <w:sz w:val="28"/>
          <w:szCs w:val="28"/>
          <w:shd w:val="clear" w:color="auto" w:fill="FFFFFF"/>
        </w:rPr>
        <w:t>ВЧ.ОП.23 «ОСНОВЫ МЕЖДУНАРОДНОГО ПРАВА»</w:t>
      </w:r>
    </w:p>
    <w:p w:rsidR="00805C19" w:rsidRPr="00160DBC" w:rsidRDefault="0068192F" w:rsidP="0010338F">
      <w:pPr>
        <w:spacing w:line="360" w:lineRule="auto"/>
        <w:jc w:val="center"/>
        <w:rPr>
          <w:b/>
          <w:sz w:val="28"/>
          <w:szCs w:val="28"/>
          <w:shd w:val="clear" w:color="auto" w:fill="FFFFFF"/>
        </w:rPr>
      </w:pPr>
      <w:r>
        <w:rPr>
          <w:b/>
          <w:sz w:val="28"/>
          <w:szCs w:val="28"/>
          <w:shd w:val="clear" w:color="auto" w:fill="FFFFFF"/>
        </w:rPr>
        <w:t xml:space="preserve"> </w:t>
      </w:r>
    </w:p>
    <w:p w:rsidR="00A24BB7" w:rsidRPr="0068192F" w:rsidRDefault="0068192F" w:rsidP="0068192F">
      <w:pPr>
        <w:spacing w:line="360" w:lineRule="auto"/>
        <w:jc w:val="center"/>
        <w:rPr>
          <w:sz w:val="28"/>
          <w:szCs w:val="28"/>
          <w:shd w:val="clear" w:color="auto" w:fill="FFFFFF"/>
        </w:rPr>
      </w:pPr>
      <w:r w:rsidRPr="0068192F">
        <w:rPr>
          <w:sz w:val="28"/>
          <w:szCs w:val="28"/>
          <w:shd w:val="clear" w:color="auto" w:fill="FFFFFF"/>
        </w:rPr>
        <w:t xml:space="preserve">для студентов  </w:t>
      </w:r>
      <w:r w:rsidR="00106707" w:rsidRPr="0068192F">
        <w:rPr>
          <w:sz w:val="28"/>
          <w:szCs w:val="28"/>
          <w:shd w:val="clear" w:color="auto" w:fill="FFFFFF"/>
        </w:rPr>
        <w:t xml:space="preserve"> специальности </w:t>
      </w:r>
      <w:r w:rsidRPr="0068192F">
        <w:rPr>
          <w:sz w:val="28"/>
          <w:szCs w:val="28"/>
          <w:shd w:val="clear" w:color="auto" w:fill="FFFFFF"/>
        </w:rPr>
        <w:t xml:space="preserve"> </w:t>
      </w:r>
      <w:r w:rsidR="00F743BE" w:rsidRPr="00160DBC">
        <w:rPr>
          <w:b/>
          <w:sz w:val="28"/>
          <w:szCs w:val="28"/>
          <w:shd w:val="clear" w:color="auto" w:fill="FFFFFF"/>
        </w:rPr>
        <w:t>40.02.01</w:t>
      </w:r>
      <w:r w:rsidR="00106707" w:rsidRPr="00160DBC">
        <w:rPr>
          <w:b/>
          <w:sz w:val="28"/>
          <w:szCs w:val="28"/>
          <w:shd w:val="clear" w:color="auto" w:fill="FFFFFF"/>
        </w:rPr>
        <w:t xml:space="preserve"> Право и организация социального обеспечения</w:t>
      </w:r>
    </w:p>
    <w:p w:rsidR="00A24BB7" w:rsidRPr="00160DBC" w:rsidRDefault="00A24BB7" w:rsidP="0010338F">
      <w:pPr>
        <w:spacing w:line="360" w:lineRule="auto"/>
        <w:jc w:val="center"/>
        <w:rPr>
          <w:sz w:val="28"/>
          <w:szCs w:val="28"/>
          <w:shd w:val="clear" w:color="auto" w:fill="FFFFFF"/>
        </w:rPr>
      </w:pPr>
    </w:p>
    <w:p w:rsidR="00A24BB7" w:rsidRDefault="00A24BB7" w:rsidP="0010338F">
      <w:pPr>
        <w:spacing w:line="360" w:lineRule="auto"/>
        <w:jc w:val="center"/>
        <w:rPr>
          <w:sz w:val="28"/>
          <w:szCs w:val="28"/>
          <w:shd w:val="clear" w:color="auto" w:fill="FFFFFF"/>
        </w:rPr>
      </w:pPr>
    </w:p>
    <w:p w:rsidR="0068192F" w:rsidRPr="00160DBC" w:rsidRDefault="0068192F" w:rsidP="0010338F">
      <w:pPr>
        <w:spacing w:line="360" w:lineRule="auto"/>
        <w:jc w:val="center"/>
        <w:rPr>
          <w:sz w:val="28"/>
          <w:szCs w:val="28"/>
          <w:shd w:val="clear" w:color="auto" w:fill="FFFFFF"/>
        </w:rPr>
      </w:pPr>
    </w:p>
    <w:p w:rsidR="0068192F" w:rsidRPr="00664FFA" w:rsidRDefault="0068192F" w:rsidP="0068192F">
      <w:pPr>
        <w:rPr>
          <w:sz w:val="28"/>
          <w:szCs w:val="28"/>
        </w:rPr>
      </w:pPr>
      <w:r>
        <w:rPr>
          <w:sz w:val="28"/>
          <w:szCs w:val="28"/>
        </w:rPr>
        <w:t>Подготовила</w:t>
      </w:r>
      <w:r w:rsidRPr="00664FFA">
        <w:rPr>
          <w:sz w:val="28"/>
          <w:szCs w:val="28"/>
        </w:rPr>
        <w:t xml:space="preserve"> преподаватель </w:t>
      </w:r>
      <w:r>
        <w:rPr>
          <w:b/>
          <w:sz w:val="28"/>
          <w:szCs w:val="28"/>
        </w:rPr>
        <w:t>Терехова Н.Е.</w:t>
      </w:r>
    </w:p>
    <w:p w:rsidR="0068192F" w:rsidRPr="00664FFA" w:rsidRDefault="0068192F" w:rsidP="0068192F">
      <w:pPr>
        <w:rPr>
          <w:sz w:val="28"/>
          <w:szCs w:val="28"/>
        </w:rPr>
      </w:pPr>
      <w:r w:rsidRPr="00664FFA">
        <w:rPr>
          <w:sz w:val="28"/>
          <w:szCs w:val="28"/>
        </w:rPr>
        <w:t>Рассмотрены и утверждены</w:t>
      </w:r>
    </w:p>
    <w:p w:rsidR="0068192F" w:rsidRPr="00664FFA" w:rsidRDefault="0068192F" w:rsidP="0068192F">
      <w:pPr>
        <w:rPr>
          <w:sz w:val="28"/>
          <w:szCs w:val="28"/>
        </w:rPr>
      </w:pPr>
      <w:r w:rsidRPr="00664FFA">
        <w:rPr>
          <w:sz w:val="28"/>
          <w:szCs w:val="28"/>
        </w:rPr>
        <w:t>Предметной цикловой комиссией</w:t>
      </w:r>
    </w:p>
    <w:p w:rsidR="0068192F" w:rsidRPr="00664FFA" w:rsidRDefault="0068192F" w:rsidP="0068192F">
      <w:pPr>
        <w:rPr>
          <w:sz w:val="28"/>
          <w:szCs w:val="28"/>
          <w:u w:val="single"/>
        </w:rPr>
      </w:pPr>
      <w:r w:rsidRPr="00664FFA">
        <w:rPr>
          <w:sz w:val="28"/>
          <w:szCs w:val="28"/>
        </w:rPr>
        <w:t>«</w:t>
      </w:r>
      <w:r w:rsidRPr="00664FFA">
        <w:rPr>
          <w:sz w:val="28"/>
          <w:szCs w:val="28"/>
          <w:u w:val="single"/>
        </w:rPr>
        <w:tab/>
        <w:t xml:space="preserve">      </w:t>
      </w:r>
      <w:r w:rsidRPr="00664FFA">
        <w:rPr>
          <w:sz w:val="28"/>
          <w:szCs w:val="28"/>
        </w:rPr>
        <w:t>»</w:t>
      </w:r>
      <w:r w:rsidRPr="00664FFA">
        <w:rPr>
          <w:sz w:val="28"/>
          <w:szCs w:val="28"/>
          <w:u w:val="single"/>
        </w:rPr>
        <w:tab/>
      </w:r>
      <w:r w:rsidRPr="00664FFA">
        <w:rPr>
          <w:sz w:val="28"/>
          <w:szCs w:val="28"/>
          <w:u w:val="single"/>
        </w:rPr>
        <w:tab/>
      </w:r>
      <w:r w:rsidRPr="00664FFA">
        <w:rPr>
          <w:sz w:val="28"/>
          <w:szCs w:val="28"/>
        </w:rPr>
        <w:t xml:space="preserve">___________201__ г.  </w:t>
      </w:r>
    </w:p>
    <w:p w:rsidR="0068192F" w:rsidRPr="00664FFA" w:rsidRDefault="0068192F" w:rsidP="0068192F">
      <w:pPr>
        <w:rPr>
          <w:sz w:val="28"/>
          <w:szCs w:val="28"/>
        </w:rPr>
      </w:pPr>
      <w:r w:rsidRPr="00664FFA">
        <w:rPr>
          <w:sz w:val="28"/>
          <w:szCs w:val="28"/>
        </w:rPr>
        <w:t xml:space="preserve">Протокол № </w:t>
      </w:r>
      <w:r w:rsidRPr="00664FFA">
        <w:rPr>
          <w:sz w:val="28"/>
          <w:szCs w:val="28"/>
          <w:u w:val="single"/>
        </w:rPr>
        <w:tab/>
      </w:r>
      <w:r w:rsidRPr="00664FFA">
        <w:rPr>
          <w:sz w:val="28"/>
          <w:szCs w:val="28"/>
          <w:u w:val="single"/>
        </w:rPr>
        <w:tab/>
      </w:r>
      <w:r w:rsidRPr="00664FFA">
        <w:rPr>
          <w:sz w:val="28"/>
          <w:szCs w:val="28"/>
        </w:rPr>
        <w:t xml:space="preserve">  </w:t>
      </w:r>
    </w:p>
    <w:p w:rsidR="0068192F" w:rsidRPr="00664FFA" w:rsidRDefault="0068192F" w:rsidP="0068192F">
      <w:pPr>
        <w:rPr>
          <w:sz w:val="28"/>
          <w:szCs w:val="28"/>
        </w:rPr>
      </w:pPr>
      <w:r w:rsidRPr="00664FFA">
        <w:rPr>
          <w:sz w:val="28"/>
          <w:szCs w:val="28"/>
        </w:rPr>
        <w:t>Председатель ПЦК</w:t>
      </w:r>
    </w:p>
    <w:p w:rsidR="0068192F" w:rsidRPr="001D6D22" w:rsidRDefault="0068192F" w:rsidP="0068192F">
      <w:pPr>
        <w:rPr>
          <w:sz w:val="28"/>
          <w:szCs w:val="28"/>
          <w:u w:val="single"/>
        </w:rPr>
      </w:pPr>
      <w:r>
        <w:rPr>
          <w:sz w:val="28"/>
          <w:szCs w:val="28"/>
          <w:u w:val="single"/>
        </w:rPr>
        <w:tab/>
      </w:r>
      <w:r>
        <w:rPr>
          <w:sz w:val="28"/>
          <w:szCs w:val="28"/>
          <w:u w:val="single"/>
        </w:rPr>
        <w:tab/>
        <w:t>/Стёпин В.А.</w:t>
      </w:r>
    </w:p>
    <w:p w:rsidR="00A24BB7" w:rsidRPr="00160DBC" w:rsidRDefault="00A24BB7" w:rsidP="0010338F">
      <w:pPr>
        <w:spacing w:line="360" w:lineRule="auto"/>
        <w:jc w:val="center"/>
        <w:rPr>
          <w:sz w:val="28"/>
          <w:szCs w:val="28"/>
          <w:shd w:val="clear" w:color="auto" w:fill="FFFFFF"/>
        </w:rPr>
      </w:pPr>
    </w:p>
    <w:p w:rsidR="00A24BB7" w:rsidRPr="00160DBC" w:rsidRDefault="00A24BB7" w:rsidP="0010338F">
      <w:pPr>
        <w:spacing w:line="360" w:lineRule="auto"/>
        <w:jc w:val="center"/>
        <w:rPr>
          <w:sz w:val="28"/>
          <w:szCs w:val="28"/>
          <w:shd w:val="clear" w:color="auto" w:fill="FFFFFF"/>
        </w:rPr>
      </w:pPr>
    </w:p>
    <w:p w:rsidR="00A24BB7" w:rsidRPr="00160DBC" w:rsidRDefault="00A24BB7" w:rsidP="0010338F">
      <w:pPr>
        <w:spacing w:line="360" w:lineRule="auto"/>
        <w:jc w:val="center"/>
        <w:rPr>
          <w:sz w:val="28"/>
          <w:szCs w:val="28"/>
          <w:shd w:val="clear" w:color="auto" w:fill="FFFFFF"/>
        </w:rPr>
      </w:pPr>
    </w:p>
    <w:p w:rsidR="00A24BB7" w:rsidRPr="00160DBC" w:rsidRDefault="00A24BB7" w:rsidP="0010338F">
      <w:pPr>
        <w:spacing w:line="360" w:lineRule="auto"/>
        <w:jc w:val="center"/>
        <w:rPr>
          <w:sz w:val="28"/>
          <w:szCs w:val="28"/>
          <w:shd w:val="clear" w:color="auto" w:fill="FFFFFF"/>
        </w:rPr>
      </w:pPr>
    </w:p>
    <w:p w:rsidR="00A24BB7" w:rsidRPr="00160DBC" w:rsidRDefault="00A24BB7" w:rsidP="0010338F">
      <w:pPr>
        <w:spacing w:line="360" w:lineRule="auto"/>
        <w:jc w:val="center"/>
        <w:rPr>
          <w:sz w:val="28"/>
          <w:szCs w:val="28"/>
          <w:shd w:val="clear" w:color="auto" w:fill="FFFFFF"/>
        </w:rPr>
      </w:pPr>
    </w:p>
    <w:p w:rsidR="00A24BB7" w:rsidRPr="00160DBC" w:rsidRDefault="00A24BB7" w:rsidP="003E41CA">
      <w:pPr>
        <w:spacing w:line="360" w:lineRule="auto"/>
        <w:rPr>
          <w:sz w:val="28"/>
          <w:szCs w:val="28"/>
          <w:shd w:val="clear" w:color="auto" w:fill="FFFFFF"/>
        </w:rPr>
      </w:pPr>
    </w:p>
    <w:p w:rsidR="00A24BB7" w:rsidRPr="003E41CA" w:rsidRDefault="0068192F" w:rsidP="003E41CA">
      <w:pPr>
        <w:spacing w:before="240" w:after="120"/>
        <w:jc w:val="center"/>
        <w:rPr>
          <w:spacing w:val="30"/>
          <w:sz w:val="28"/>
          <w:szCs w:val="28"/>
        </w:rPr>
      </w:pPr>
      <w:r>
        <w:rPr>
          <w:spacing w:val="30"/>
          <w:sz w:val="28"/>
          <w:szCs w:val="28"/>
        </w:rPr>
        <w:t>г</w:t>
      </w:r>
      <w:proofErr w:type="gramStart"/>
      <w:r>
        <w:rPr>
          <w:spacing w:val="30"/>
          <w:sz w:val="28"/>
          <w:szCs w:val="28"/>
        </w:rPr>
        <w:t>.Т</w:t>
      </w:r>
      <w:proofErr w:type="gramEnd"/>
      <w:r>
        <w:rPr>
          <w:spacing w:val="30"/>
          <w:sz w:val="28"/>
          <w:szCs w:val="28"/>
        </w:rPr>
        <w:t>ула, 2019</w:t>
      </w:r>
      <w:r w:rsidRPr="00664FFA">
        <w:t xml:space="preserve"> </w:t>
      </w:r>
    </w:p>
    <w:p w:rsidR="00160DBC" w:rsidRPr="00160DBC" w:rsidRDefault="00160DBC" w:rsidP="00160DBC">
      <w:pPr>
        <w:spacing w:line="360" w:lineRule="auto"/>
        <w:jc w:val="center"/>
        <w:rPr>
          <w:b/>
          <w:sz w:val="28"/>
          <w:szCs w:val="28"/>
        </w:rPr>
      </w:pPr>
      <w:r w:rsidRPr="00160DBC">
        <w:rPr>
          <w:b/>
          <w:sz w:val="28"/>
          <w:szCs w:val="28"/>
        </w:rPr>
        <w:lastRenderedPageBreak/>
        <w:t>СОДЕРЖАНИЕ</w:t>
      </w:r>
    </w:p>
    <w:p w:rsidR="00160DBC" w:rsidRDefault="00160DBC" w:rsidP="00160DBC">
      <w:pPr>
        <w:rPr>
          <w:b/>
          <w:sz w:val="28"/>
          <w:szCs w:val="28"/>
        </w:rPr>
      </w:pPr>
    </w:p>
    <w:p w:rsidR="00160DBC" w:rsidRPr="0076181D" w:rsidRDefault="00160DBC" w:rsidP="0076181D">
      <w:pPr>
        <w:spacing w:line="360" w:lineRule="auto"/>
        <w:jc w:val="both"/>
        <w:rPr>
          <w:sz w:val="28"/>
          <w:szCs w:val="28"/>
        </w:rPr>
      </w:pPr>
      <w:r w:rsidRPr="0076181D">
        <w:rPr>
          <w:sz w:val="28"/>
          <w:szCs w:val="28"/>
        </w:rPr>
        <w:t>ВВЕДЕНИЕ…</w:t>
      </w:r>
      <w:r w:rsidR="0076181D">
        <w:rPr>
          <w:sz w:val="28"/>
          <w:szCs w:val="28"/>
        </w:rPr>
        <w:t>……………………………………………………………………..</w:t>
      </w:r>
      <w:r w:rsidR="003E41CA">
        <w:rPr>
          <w:sz w:val="28"/>
          <w:szCs w:val="28"/>
        </w:rPr>
        <w:t>3</w:t>
      </w:r>
    </w:p>
    <w:p w:rsidR="00160DBC" w:rsidRPr="0076181D" w:rsidRDefault="003E41CA" w:rsidP="0076181D">
      <w:pPr>
        <w:spacing w:line="360" w:lineRule="auto"/>
        <w:jc w:val="both"/>
        <w:rPr>
          <w:sz w:val="28"/>
          <w:szCs w:val="28"/>
        </w:rPr>
      </w:pPr>
      <w:r>
        <w:rPr>
          <w:sz w:val="28"/>
          <w:szCs w:val="28"/>
        </w:rPr>
        <w:t xml:space="preserve">1. </w:t>
      </w:r>
      <w:r w:rsidR="00160DBC" w:rsidRPr="0076181D">
        <w:rPr>
          <w:sz w:val="28"/>
          <w:szCs w:val="28"/>
        </w:rPr>
        <w:t xml:space="preserve"> МЕТОДИЧЕСКИЕ УКАЗАНИЯ ПРЕПОДАВАТЕЛЯМ И ОБУЧАЮЩИМСЯ  ПО ПОДГОТОВКЕ </w:t>
      </w:r>
      <w:r w:rsidR="00D132A4">
        <w:rPr>
          <w:sz w:val="28"/>
          <w:szCs w:val="28"/>
        </w:rPr>
        <w:t xml:space="preserve"> </w:t>
      </w:r>
      <w:r w:rsidR="00160DBC" w:rsidRPr="0076181D">
        <w:rPr>
          <w:sz w:val="28"/>
          <w:szCs w:val="28"/>
        </w:rPr>
        <w:t>РЕФЕРАТОВ…</w:t>
      </w:r>
      <w:r w:rsidR="0076181D">
        <w:rPr>
          <w:sz w:val="28"/>
          <w:szCs w:val="28"/>
        </w:rPr>
        <w:t>……………………</w:t>
      </w:r>
      <w:r>
        <w:rPr>
          <w:sz w:val="28"/>
          <w:szCs w:val="28"/>
        </w:rPr>
        <w:t>6</w:t>
      </w:r>
    </w:p>
    <w:p w:rsidR="00160DBC" w:rsidRPr="00D132A4" w:rsidRDefault="003E41CA" w:rsidP="0076181D">
      <w:pPr>
        <w:spacing w:line="360" w:lineRule="auto"/>
        <w:jc w:val="both"/>
        <w:rPr>
          <w:sz w:val="28"/>
          <w:szCs w:val="28"/>
          <w:shd w:val="clear" w:color="auto" w:fill="FFFFFF"/>
        </w:rPr>
      </w:pPr>
      <w:r>
        <w:rPr>
          <w:sz w:val="28"/>
          <w:szCs w:val="28"/>
          <w:shd w:val="clear" w:color="auto" w:fill="FFFFFF"/>
        </w:rPr>
        <w:t>2</w:t>
      </w:r>
      <w:r w:rsidR="00160DBC" w:rsidRPr="0076181D">
        <w:rPr>
          <w:sz w:val="28"/>
          <w:szCs w:val="28"/>
          <w:shd w:val="clear" w:color="auto" w:fill="FFFFFF"/>
        </w:rPr>
        <w:t xml:space="preserve">. </w:t>
      </w:r>
      <w:r w:rsidR="00160DBC" w:rsidRPr="0076181D">
        <w:rPr>
          <w:sz w:val="28"/>
          <w:szCs w:val="28"/>
        </w:rPr>
        <w:t>МЕТОДИЧЕСКИЕ УКАЗАНИЯ ПРЕПОДАВАТЕЛЯМ И ОБУЧАЮЩИМСЯ ПО ПОДБОРУ МАТЕРИАЛА В СРЕДСТВАХ МАССОВОЙ ИНФОРМАЦИИ (СМИ)…</w:t>
      </w:r>
      <w:r w:rsidR="0076181D">
        <w:rPr>
          <w:sz w:val="28"/>
          <w:szCs w:val="28"/>
        </w:rPr>
        <w:t>……………………………………...</w:t>
      </w:r>
      <w:r>
        <w:rPr>
          <w:sz w:val="28"/>
          <w:szCs w:val="28"/>
        </w:rPr>
        <w:t>8</w:t>
      </w:r>
    </w:p>
    <w:p w:rsidR="00160DBC" w:rsidRPr="0076181D" w:rsidRDefault="003E41CA" w:rsidP="0076181D">
      <w:pPr>
        <w:spacing w:line="360" w:lineRule="auto"/>
        <w:jc w:val="both"/>
        <w:rPr>
          <w:sz w:val="28"/>
          <w:szCs w:val="28"/>
        </w:rPr>
      </w:pPr>
      <w:r>
        <w:rPr>
          <w:sz w:val="28"/>
          <w:szCs w:val="28"/>
        </w:rPr>
        <w:t>4</w:t>
      </w:r>
      <w:r w:rsidR="00160DBC" w:rsidRPr="0076181D">
        <w:rPr>
          <w:sz w:val="28"/>
          <w:szCs w:val="28"/>
        </w:rPr>
        <w:t>. МЕТОДИЧЕСКИЕ УКАЗАНИЯ ПРЕПОДАВАТЕЛЯМ И ОБУЧАЮЩИМСЯ ПО ОФОРМЛЕНИЮ СРАВНИТЕЛЬНЫХ ТАБЛИЦ…</w:t>
      </w:r>
      <w:r w:rsidR="0076181D">
        <w:rPr>
          <w:sz w:val="28"/>
          <w:szCs w:val="28"/>
        </w:rPr>
        <w:t>.</w:t>
      </w:r>
      <w:r w:rsidR="00D132A4">
        <w:rPr>
          <w:sz w:val="28"/>
          <w:szCs w:val="28"/>
        </w:rPr>
        <w:t>10</w:t>
      </w:r>
    </w:p>
    <w:p w:rsidR="00160DBC" w:rsidRPr="0076181D" w:rsidRDefault="00160DBC" w:rsidP="0076181D">
      <w:pPr>
        <w:spacing w:line="360" w:lineRule="auto"/>
        <w:jc w:val="both"/>
        <w:rPr>
          <w:sz w:val="28"/>
          <w:szCs w:val="28"/>
        </w:rPr>
      </w:pPr>
      <w:r w:rsidRPr="0076181D">
        <w:rPr>
          <w:sz w:val="28"/>
          <w:szCs w:val="28"/>
        </w:rPr>
        <w:t>СПИСОК РЕКОМЕНДУЕМЫХ ИСТОЧНИКОВ…</w:t>
      </w:r>
      <w:r w:rsidR="0076181D">
        <w:rPr>
          <w:sz w:val="28"/>
          <w:szCs w:val="28"/>
        </w:rPr>
        <w:t>…………………………..</w:t>
      </w:r>
      <w:r w:rsidR="00D132A4">
        <w:rPr>
          <w:sz w:val="28"/>
          <w:szCs w:val="28"/>
        </w:rPr>
        <w:t>11</w:t>
      </w: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both"/>
        <w:rPr>
          <w:sz w:val="28"/>
          <w:szCs w:val="28"/>
          <w:shd w:val="clear" w:color="auto" w:fill="FFFFFF"/>
        </w:rPr>
      </w:pPr>
    </w:p>
    <w:p w:rsidR="00A24BB7" w:rsidRPr="00160DBC" w:rsidRDefault="00A24BB7" w:rsidP="0010338F">
      <w:pPr>
        <w:spacing w:line="360" w:lineRule="auto"/>
        <w:jc w:val="both"/>
        <w:rPr>
          <w:b/>
          <w:sz w:val="28"/>
          <w:szCs w:val="28"/>
        </w:rPr>
      </w:pPr>
    </w:p>
    <w:p w:rsidR="00A24BB7" w:rsidRPr="00160DBC" w:rsidRDefault="00A24BB7" w:rsidP="0010338F">
      <w:pPr>
        <w:spacing w:line="360" w:lineRule="auto"/>
        <w:ind w:firstLine="709"/>
        <w:jc w:val="center"/>
        <w:rPr>
          <w:b/>
          <w:sz w:val="28"/>
          <w:szCs w:val="28"/>
        </w:rPr>
      </w:pPr>
    </w:p>
    <w:p w:rsidR="00A24BB7" w:rsidRPr="00160DBC" w:rsidRDefault="00A24BB7" w:rsidP="0010338F">
      <w:pPr>
        <w:spacing w:line="360" w:lineRule="auto"/>
        <w:jc w:val="both"/>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p>
    <w:p w:rsidR="003E41CA" w:rsidRDefault="003E41CA" w:rsidP="0010338F">
      <w:pPr>
        <w:spacing w:line="360" w:lineRule="auto"/>
        <w:jc w:val="center"/>
        <w:rPr>
          <w:b/>
          <w:sz w:val="28"/>
          <w:szCs w:val="28"/>
        </w:rPr>
      </w:pPr>
    </w:p>
    <w:p w:rsidR="003E41CA" w:rsidRDefault="003E41CA" w:rsidP="0010338F">
      <w:pPr>
        <w:spacing w:line="360" w:lineRule="auto"/>
        <w:jc w:val="center"/>
        <w:rPr>
          <w:b/>
          <w:sz w:val="28"/>
          <w:szCs w:val="28"/>
        </w:rPr>
      </w:pPr>
    </w:p>
    <w:p w:rsidR="00A24BB7" w:rsidRPr="00160DBC" w:rsidRDefault="00A24BB7" w:rsidP="0010338F">
      <w:pPr>
        <w:spacing w:line="360" w:lineRule="auto"/>
        <w:jc w:val="center"/>
        <w:rPr>
          <w:b/>
          <w:sz w:val="28"/>
          <w:szCs w:val="28"/>
        </w:rPr>
      </w:pPr>
      <w:r w:rsidRPr="00160DBC">
        <w:rPr>
          <w:b/>
          <w:sz w:val="28"/>
          <w:szCs w:val="28"/>
        </w:rPr>
        <w:t>ВВЕДЕНИЕ</w:t>
      </w:r>
    </w:p>
    <w:p w:rsidR="00A24BB7" w:rsidRPr="00160DBC" w:rsidRDefault="00A24BB7" w:rsidP="0010338F">
      <w:pPr>
        <w:spacing w:line="360" w:lineRule="auto"/>
        <w:jc w:val="center"/>
        <w:rPr>
          <w:sz w:val="28"/>
          <w:szCs w:val="28"/>
        </w:rPr>
      </w:pPr>
    </w:p>
    <w:p w:rsidR="00A24BB7" w:rsidRPr="00160DBC" w:rsidRDefault="00A24BB7" w:rsidP="0010338F">
      <w:pPr>
        <w:spacing w:line="360" w:lineRule="auto"/>
        <w:ind w:firstLine="709"/>
        <w:jc w:val="both"/>
        <w:rPr>
          <w:sz w:val="28"/>
          <w:szCs w:val="28"/>
        </w:rPr>
      </w:pPr>
      <w:r w:rsidRPr="00160DBC">
        <w:rPr>
          <w:sz w:val="28"/>
          <w:szCs w:val="28"/>
        </w:rPr>
        <w:lastRenderedPageBreak/>
        <w:t>Самостоятельная работа</w:t>
      </w:r>
      <w:r w:rsidR="004C6DF7" w:rsidRPr="00160DBC">
        <w:rPr>
          <w:sz w:val="28"/>
          <w:szCs w:val="28"/>
        </w:rPr>
        <w:t xml:space="preserve"> </w:t>
      </w:r>
      <w:proofErr w:type="gramStart"/>
      <w:r w:rsidR="004C6DF7" w:rsidRPr="00160DBC">
        <w:rPr>
          <w:sz w:val="28"/>
          <w:szCs w:val="28"/>
        </w:rPr>
        <w:t>обучающихся</w:t>
      </w:r>
      <w:proofErr w:type="gramEnd"/>
      <w:r w:rsidR="004C6DF7" w:rsidRPr="00160DBC">
        <w:rPr>
          <w:sz w:val="28"/>
          <w:szCs w:val="28"/>
        </w:rPr>
        <w:t xml:space="preserve"> представляет собой планируемую учебную, учебно-исследовательскую работу</w:t>
      </w:r>
      <w:r w:rsidRPr="00160DBC">
        <w:rPr>
          <w:sz w:val="28"/>
          <w:szCs w:val="28"/>
        </w:rPr>
        <w:t xml:space="preserve">, </w:t>
      </w:r>
      <w:r w:rsidR="004C6DF7" w:rsidRPr="00160DBC">
        <w:rPr>
          <w:sz w:val="28"/>
          <w:szCs w:val="28"/>
        </w:rPr>
        <w:t>выполняемую</w:t>
      </w:r>
      <w:r w:rsidRPr="00160DBC">
        <w:rPr>
          <w:sz w:val="28"/>
          <w:szCs w:val="28"/>
        </w:rPr>
        <w:t xml:space="preserve"> во внеаудиторное время по заданию и при методическом руководстве преподавателя, но без его непосредственного участия.</w:t>
      </w:r>
    </w:p>
    <w:p w:rsidR="00A24BB7" w:rsidRPr="00160DBC" w:rsidRDefault="00A24BB7" w:rsidP="0010338F">
      <w:pPr>
        <w:spacing w:line="360" w:lineRule="auto"/>
        <w:ind w:firstLine="709"/>
        <w:jc w:val="both"/>
        <w:rPr>
          <w:sz w:val="28"/>
          <w:szCs w:val="28"/>
        </w:rPr>
      </w:pPr>
      <w:r w:rsidRPr="00160DBC">
        <w:rPr>
          <w:sz w:val="28"/>
          <w:szCs w:val="28"/>
        </w:rPr>
        <w:t xml:space="preserve">Самостоятельная работа является важным видом учебной деятельности </w:t>
      </w:r>
      <w:proofErr w:type="gramStart"/>
      <w:r w:rsidRPr="00160DBC">
        <w:rPr>
          <w:sz w:val="28"/>
          <w:szCs w:val="28"/>
        </w:rPr>
        <w:t>обучающихся</w:t>
      </w:r>
      <w:proofErr w:type="gramEnd"/>
      <w:r w:rsidRPr="00160DBC">
        <w:rPr>
          <w:sz w:val="28"/>
          <w:szCs w:val="28"/>
        </w:rPr>
        <w:t xml:space="preserve"> в соответствие с федеральными государственными образовательными стандартами среднего профессионального образования.</w:t>
      </w:r>
    </w:p>
    <w:p w:rsidR="00A24BB7" w:rsidRPr="00160DBC" w:rsidRDefault="00A24BB7" w:rsidP="0010338F">
      <w:pPr>
        <w:spacing w:line="360" w:lineRule="auto"/>
        <w:ind w:firstLine="709"/>
        <w:jc w:val="both"/>
        <w:rPr>
          <w:sz w:val="28"/>
          <w:szCs w:val="28"/>
        </w:rPr>
      </w:pPr>
      <w:r w:rsidRPr="00160DBC">
        <w:rPr>
          <w:sz w:val="28"/>
          <w:szCs w:val="28"/>
        </w:rPr>
        <w:t xml:space="preserve">Целью самостоятельной работы является овладение фундаментальными знаниями, профессиональными умениями и навыками </w:t>
      </w:r>
      <w:proofErr w:type="gramStart"/>
      <w:r w:rsidRPr="00160DBC">
        <w:rPr>
          <w:sz w:val="28"/>
          <w:szCs w:val="28"/>
        </w:rPr>
        <w:t>по</w:t>
      </w:r>
      <w:proofErr w:type="gramEnd"/>
      <w:r w:rsidRPr="00160DBC">
        <w:rPr>
          <w:sz w:val="28"/>
          <w:szCs w:val="28"/>
        </w:rPr>
        <w:t xml:space="preserve"> </w:t>
      </w:r>
    </w:p>
    <w:p w:rsidR="00A24BB7" w:rsidRPr="00160DBC" w:rsidRDefault="00A24BB7" w:rsidP="0010338F">
      <w:pPr>
        <w:spacing w:line="360" w:lineRule="auto"/>
        <w:jc w:val="both"/>
        <w:rPr>
          <w:sz w:val="28"/>
          <w:szCs w:val="28"/>
        </w:rPr>
      </w:pPr>
      <w:r w:rsidRPr="00160DBC">
        <w:rPr>
          <w:sz w:val="28"/>
          <w:szCs w:val="28"/>
        </w:rPr>
        <w:t>дисциплине «</w:t>
      </w:r>
      <w:r w:rsidR="003E41CA">
        <w:rPr>
          <w:sz w:val="28"/>
          <w:szCs w:val="28"/>
        </w:rPr>
        <w:t>Основы международного права</w:t>
      </w:r>
      <w:r w:rsidRPr="00160DBC">
        <w:rPr>
          <w:sz w:val="28"/>
          <w:szCs w:val="28"/>
        </w:rPr>
        <w:t>», опытом творческой, исследовательской деятельности. Самостоятельная работа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24BB7" w:rsidRPr="00160DBC" w:rsidRDefault="00A24BB7" w:rsidP="0010338F">
      <w:pPr>
        <w:spacing w:line="360" w:lineRule="auto"/>
        <w:ind w:firstLine="709"/>
        <w:jc w:val="both"/>
        <w:rPr>
          <w:sz w:val="28"/>
          <w:szCs w:val="28"/>
        </w:rPr>
      </w:pPr>
      <w:r w:rsidRPr="00160DBC">
        <w:rPr>
          <w:sz w:val="28"/>
          <w:szCs w:val="28"/>
        </w:rPr>
        <w:t xml:space="preserve">Задачами самостоятельной работы </w:t>
      </w:r>
      <w:proofErr w:type="gramStart"/>
      <w:r w:rsidRPr="00160DBC">
        <w:rPr>
          <w:sz w:val="28"/>
          <w:szCs w:val="28"/>
        </w:rPr>
        <w:t>обучающихся</w:t>
      </w:r>
      <w:proofErr w:type="gramEnd"/>
      <w:r w:rsidRPr="00160DBC">
        <w:rPr>
          <w:sz w:val="28"/>
          <w:szCs w:val="28"/>
        </w:rPr>
        <w:t xml:space="preserve"> являются:</w:t>
      </w:r>
    </w:p>
    <w:p w:rsidR="00A24BB7" w:rsidRPr="00160DBC" w:rsidRDefault="00A24BB7" w:rsidP="0010338F">
      <w:pPr>
        <w:spacing w:line="360" w:lineRule="auto"/>
        <w:ind w:firstLine="709"/>
        <w:jc w:val="both"/>
        <w:rPr>
          <w:sz w:val="28"/>
          <w:szCs w:val="28"/>
        </w:rPr>
      </w:pPr>
      <w:r w:rsidRPr="00160DBC">
        <w:rPr>
          <w:sz w:val="28"/>
          <w:szCs w:val="28"/>
        </w:rPr>
        <w:t xml:space="preserve">- систематизация и закрепление полученных теоретических знаний и практических умений студентов; </w:t>
      </w:r>
    </w:p>
    <w:p w:rsidR="00A24BB7" w:rsidRPr="00160DBC" w:rsidRDefault="00A24BB7" w:rsidP="0010338F">
      <w:pPr>
        <w:spacing w:line="360" w:lineRule="auto"/>
        <w:ind w:firstLine="709"/>
        <w:jc w:val="both"/>
        <w:rPr>
          <w:sz w:val="28"/>
          <w:szCs w:val="28"/>
        </w:rPr>
      </w:pPr>
      <w:r w:rsidRPr="00160DBC">
        <w:rPr>
          <w:sz w:val="28"/>
          <w:szCs w:val="28"/>
        </w:rPr>
        <w:t xml:space="preserve">- углубление и расширение теоретических знаний; </w:t>
      </w:r>
    </w:p>
    <w:p w:rsidR="00A24BB7" w:rsidRPr="00160DBC" w:rsidRDefault="00A24BB7" w:rsidP="0010338F">
      <w:pPr>
        <w:spacing w:line="360" w:lineRule="auto"/>
        <w:ind w:firstLine="709"/>
        <w:jc w:val="both"/>
        <w:rPr>
          <w:sz w:val="28"/>
          <w:szCs w:val="28"/>
        </w:rPr>
      </w:pPr>
      <w:r w:rsidRPr="00160DBC">
        <w:rPr>
          <w:sz w:val="28"/>
          <w:szCs w:val="28"/>
        </w:rPr>
        <w:t>- формирование</w:t>
      </w:r>
      <w:r w:rsidR="004C6DF7" w:rsidRPr="00160DBC">
        <w:rPr>
          <w:sz w:val="28"/>
          <w:szCs w:val="28"/>
        </w:rPr>
        <w:t xml:space="preserve"> умений использовать нормативно-</w:t>
      </w:r>
      <w:r w:rsidRPr="00160DBC">
        <w:rPr>
          <w:sz w:val="28"/>
          <w:szCs w:val="28"/>
        </w:rPr>
        <w:t xml:space="preserve">правовую, справочную документацию и специальную литературу; </w:t>
      </w:r>
    </w:p>
    <w:p w:rsidR="00A24BB7" w:rsidRPr="00160DBC" w:rsidRDefault="00A24BB7" w:rsidP="0010338F">
      <w:pPr>
        <w:spacing w:line="360" w:lineRule="auto"/>
        <w:ind w:firstLine="709"/>
        <w:jc w:val="both"/>
        <w:rPr>
          <w:sz w:val="28"/>
          <w:szCs w:val="28"/>
        </w:rPr>
      </w:pPr>
      <w:r w:rsidRPr="00160DBC">
        <w:rPr>
          <w:sz w:val="28"/>
          <w:szCs w:val="28"/>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A24BB7" w:rsidRPr="00160DBC" w:rsidRDefault="00A24BB7" w:rsidP="0010338F">
      <w:pPr>
        <w:spacing w:line="360" w:lineRule="auto"/>
        <w:ind w:firstLine="709"/>
        <w:jc w:val="both"/>
        <w:rPr>
          <w:sz w:val="28"/>
          <w:szCs w:val="28"/>
        </w:rPr>
      </w:pPr>
      <w:r w:rsidRPr="00160DBC">
        <w:rPr>
          <w:sz w:val="28"/>
          <w:szCs w:val="28"/>
        </w:rPr>
        <w:t xml:space="preserve">- формирование самостоятельности мышления, способностей к саморазвитию, самосовершенствованию и самореализации; </w:t>
      </w:r>
    </w:p>
    <w:p w:rsidR="00A24BB7" w:rsidRPr="00160DBC" w:rsidRDefault="00A24BB7" w:rsidP="0010338F">
      <w:pPr>
        <w:spacing w:line="360" w:lineRule="auto"/>
        <w:ind w:firstLine="709"/>
        <w:jc w:val="both"/>
        <w:rPr>
          <w:sz w:val="28"/>
          <w:szCs w:val="28"/>
        </w:rPr>
      </w:pPr>
      <w:r w:rsidRPr="00160DBC">
        <w:rPr>
          <w:sz w:val="28"/>
          <w:szCs w:val="28"/>
        </w:rPr>
        <w:t xml:space="preserve">- развитие исследовательских умений; </w:t>
      </w:r>
    </w:p>
    <w:p w:rsidR="00A24BB7" w:rsidRPr="00160DBC" w:rsidRDefault="00A24BB7" w:rsidP="0010338F">
      <w:pPr>
        <w:spacing w:line="360" w:lineRule="auto"/>
        <w:ind w:firstLine="709"/>
        <w:jc w:val="both"/>
        <w:rPr>
          <w:sz w:val="28"/>
          <w:szCs w:val="28"/>
        </w:rPr>
      </w:pPr>
      <w:r w:rsidRPr="00160DBC">
        <w:rPr>
          <w:sz w:val="28"/>
          <w:szCs w:val="28"/>
        </w:rPr>
        <w:t>- использование материала, собранного и полученного в ходе самостоятельных занятий</w:t>
      </w:r>
      <w:r w:rsidR="004C6DF7" w:rsidRPr="00160DBC">
        <w:rPr>
          <w:sz w:val="28"/>
          <w:szCs w:val="28"/>
        </w:rPr>
        <w:t xml:space="preserve">, </w:t>
      </w:r>
      <w:r w:rsidRPr="00160DBC">
        <w:rPr>
          <w:sz w:val="28"/>
          <w:szCs w:val="28"/>
        </w:rPr>
        <w:t xml:space="preserve">для эффективной подготовки к итоговым зачетам и экзаменам. </w:t>
      </w:r>
    </w:p>
    <w:p w:rsidR="00A24BB7" w:rsidRPr="00160DBC" w:rsidRDefault="00A24BB7" w:rsidP="0010338F">
      <w:pPr>
        <w:spacing w:line="360" w:lineRule="auto"/>
        <w:ind w:firstLine="709"/>
        <w:jc w:val="both"/>
        <w:rPr>
          <w:sz w:val="28"/>
          <w:szCs w:val="28"/>
        </w:rPr>
      </w:pPr>
      <w:r w:rsidRPr="00160DBC">
        <w:rPr>
          <w:sz w:val="28"/>
          <w:szCs w:val="28"/>
        </w:rPr>
        <w:lastRenderedPageBreak/>
        <w:t xml:space="preserve">Основными видами </w:t>
      </w:r>
      <w:r w:rsidR="004C6DF7" w:rsidRPr="00160DBC">
        <w:rPr>
          <w:sz w:val="28"/>
          <w:szCs w:val="28"/>
        </w:rPr>
        <w:t xml:space="preserve">внеаудиторной </w:t>
      </w:r>
      <w:r w:rsidRPr="00160DBC">
        <w:rPr>
          <w:sz w:val="28"/>
          <w:szCs w:val="28"/>
        </w:rPr>
        <w:t xml:space="preserve">самостоятельной работы студентов без участия преподавателей являются: </w:t>
      </w:r>
    </w:p>
    <w:p w:rsidR="00A24BB7" w:rsidRPr="00160DBC" w:rsidRDefault="00A24BB7" w:rsidP="0010338F">
      <w:pPr>
        <w:spacing w:line="360" w:lineRule="auto"/>
        <w:ind w:firstLine="709"/>
        <w:jc w:val="both"/>
        <w:rPr>
          <w:sz w:val="28"/>
          <w:szCs w:val="28"/>
        </w:rPr>
      </w:pPr>
      <w:r w:rsidRPr="00160DBC">
        <w:rPr>
          <w:sz w:val="28"/>
          <w:szCs w:val="28"/>
        </w:rPr>
        <w:t>- формирование и усвоение содержания конспекта лекций на базе рекомендованной преподавателем учебной литературы, включая информационные образовательные ресурсы (электронные учебни</w:t>
      </w:r>
      <w:r w:rsidR="004C6DF7" w:rsidRPr="00160DBC">
        <w:rPr>
          <w:sz w:val="28"/>
          <w:szCs w:val="28"/>
        </w:rPr>
        <w:t>ки, электронные библиотеки, справочные правовые системы</w:t>
      </w:r>
      <w:r w:rsidRPr="00160DBC">
        <w:rPr>
          <w:sz w:val="28"/>
          <w:szCs w:val="28"/>
        </w:rPr>
        <w:t xml:space="preserve">); </w:t>
      </w:r>
    </w:p>
    <w:p w:rsidR="00A24BB7" w:rsidRPr="00160DBC" w:rsidRDefault="00A24BB7" w:rsidP="0010338F">
      <w:pPr>
        <w:spacing w:line="360" w:lineRule="auto"/>
        <w:ind w:firstLine="709"/>
        <w:jc w:val="both"/>
        <w:rPr>
          <w:sz w:val="28"/>
          <w:szCs w:val="28"/>
        </w:rPr>
      </w:pPr>
      <w:r w:rsidRPr="00160DBC">
        <w:rPr>
          <w:sz w:val="28"/>
          <w:szCs w:val="28"/>
        </w:rPr>
        <w:t>-</w:t>
      </w:r>
      <w:r w:rsidR="00345674" w:rsidRPr="00160DBC">
        <w:rPr>
          <w:sz w:val="28"/>
          <w:szCs w:val="28"/>
        </w:rPr>
        <w:t xml:space="preserve"> ознакомление с материалом </w:t>
      </w:r>
      <w:r w:rsidR="00F10C55" w:rsidRPr="00160DBC">
        <w:rPr>
          <w:sz w:val="28"/>
          <w:szCs w:val="28"/>
        </w:rPr>
        <w:t>средств массовой информации (</w:t>
      </w:r>
      <w:r w:rsidR="00345674" w:rsidRPr="00160DBC">
        <w:rPr>
          <w:sz w:val="28"/>
          <w:szCs w:val="28"/>
        </w:rPr>
        <w:t>СМИ</w:t>
      </w:r>
      <w:r w:rsidR="00F10C55" w:rsidRPr="00160DBC">
        <w:rPr>
          <w:sz w:val="28"/>
          <w:szCs w:val="28"/>
        </w:rPr>
        <w:t>)</w:t>
      </w:r>
      <w:r w:rsidRPr="00160DBC">
        <w:rPr>
          <w:sz w:val="28"/>
          <w:szCs w:val="28"/>
        </w:rPr>
        <w:t xml:space="preserve">; </w:t>
      </w:r>
    </w:p>
    <w:p w:rsidR="00A24BB7" w:rsidRPr="00160DBC" w:rsidRDefault="00A24BB7" w:rsidP="0010338F">
      <w:pPr>
        <w:spacing w:line="360" w:lineRule="auto"/>
        <w:ind w:firstLine="709"/>
        <w:jc w:val="both"/>
        <w:rPr>
          <w:sz w:val="28"/>
          <w:szCs w:val="28"/>
        </w:rPr>
      </w:pPr>
      <w:r w:rsidRPr="00160DBC">
        <w:rPr>
          <w:sz w:val="28"/>
          <w:szCs w:val="28"/>
        </w:rPr>
        <w:t>-  выполнение исследований</w:t>
      </w:r>
      <w:r w:rsidR="00345674" w:rsidRPr="00160DBC">
        <w:rPr>
          <w:sz w:val="28"/>
          <w:szCs w:val="28"/>
        </w:rPr>
        <w:t xml:space="preserve"> по определенной тематике.</w:t>
      </w:r>
      <w:r w:rsidRPr="00160DBC">
        <w:rPr>
          <w:sz w:val="28"/>
          <w:szCs w:val="28"/>
        </w:rPr>
        <w:t xml:space="preserve"> </w:t>
      </w:r>
    </w:p>
    <w:p w:rsidR="00106707" w:rsidRPr="00160DBC" w:rsidRDefault="00A24BB7" w:rsidP="003E41CA">
      <w:pPr>
        <w:spacing w:line="360" w:lineRule="auto"/>
        <w:ind w:firstLine="709"/>
        <w:jc w:val="both"/>
        <w:rPr>
          <w:sz w:val="28"/>
          <w:szCs w:val="28"/>
        </w:rPr>
      </w:pPr>
      <w:r w:rsidRPr="00160DBC">
        <w:rPr>
          <w:sz w:val="28"/>
          <w:szCs w:val="28"/>
        </w:rPr>
        <w:t>По дисциплине «</w:t>
      </w:r>
      <w:r w:rsidR="003E41CA">
        <w:rPr>
          <w:sz w:val="28"/>
          <w:szCs w:val="28"/>
        </w:rPr>
        <w:t>Основы международного права</w:t>
      </w:r>
      <w:r w:rsidRPr="00160DBC">
        <w:rPr>
          <w:sz w:val="28"/>
          <w:szCs w:val="28"/>
        </w:rPr>
        <w:t>» практикуются  следующие виды и формы самостоятельной работы студентов:</w:t>
      </w:r>
    </w:p>
    <w:p w:rsidR="00106707" w:rsidRPr="00160DBC" w:rsidRDefault="003E41CA" w:rsidP="0010338F">
      <w:pPr>
        <w:spacing w:line="360" w:lineRule="auto"/>
        <w:ind w:firstLine="709"/>
        <w:jc w:val="both"/>
        <w:rPr>
          <w:sz w:val="28"/>
          <w:szCs w:val="28"/>
        </w:rPr>
      </w:pPr>
      <w:r>
        <w:rPr>
          <w:sz w:val="28"/>
          <w:szCs w:val="28"/>
        </w:rPr>
        <w:t>1</w:t>
      </w:r>
      <w:r w:rsidR="00106707" w:rsidRPr="00160DBC">
        <w:rPr>
          <w:sz w:val="28"/>
          <w:szCs w:val="28"/>
        </w:rPr>
        <w:t>. Подготовка реферата.</w:t>
      </w:r>
    </w:p>
    <w:p w:rsidR="00106707" w:rsidRPr="00160DBC" w:rsidRDefault="003E41CA" w:rsidP="0010338F">
      <w:pPr>
        <w:spacing w:line="360" w:lineRule="auto"/>
        <w:ind w:firstLine="709"/>
        <w:jc w:val="both"/>
        <w:rPr>
          <w:sz w:val="28"/>
          <w:szCs w:val="28"/>
        </w:rPr>
      </w:pPr>
      <w:r>
        <w:rPr>
          <w:sz w:val="28"/>
          <w:szCs w:val="28"/>
        </w:rPr>
        <w:t>2</w:t>
      </w:r>
      <w:r w:rsidR="00106707" w:rsidRPr="00160DBC">
        <w:rPr>
          <w:sz w:val="28"/>
          <w:szCs w:val="28"/>
        </w:rPr>
        <w:t xml:space="preserve">. </w:t>
      </w:r>
      <w:r>
        <w:rPr>
          <w:sz w:val="28"/>
          <w:szCs w:val="28"/>
        </w:rPr>
        <w:t>Подготовка докладов.</w:t>
      </w:r>
    </w:p>
    <w:p w:rsidR="00106707" w:rsidRPr="00160DBC" w:rsidRDefault="00106707" w:rsidP="0010338F">
      <w:pPr>
        <w:spacing w:line="360" w:lineRule="auto"/>
        <w:ind w:firstLine="709"/>
        <w:jc w:val="both"/>
        <w:rPr>
          <w:sz w:val="28"/>
          <w:szCs w:val="28"/>
        </w:rPr>
      </w:pPr>
      <w:r w:rsidRPr="00160DBC">
        <w:rPr>
          <w:sz w:val="28"/>
          <w:szCs w:val="28"/>
        </w:rPr>
        <w:t>4. Подбор м</w:t>
      </w:r>
      <w:r w:rsidR="008C4A11" w:rsidRPr="00160DBC">
        <w:rPr>
          <w:sz w:val="28"/>
          <w:szCs w:val="28"/>
        </w:rPr>
        <w:t xml:space="preserve">атериала в </w:t>
      </w:r>
      <w:r w:rsidR="00F10C55" w:rsidRPr="00160DBC">
        <w:rPr>
          <w:sz w:val="28"/>
          <w:szCs w:val="28"/>
        </w:rPr>
        <w:t>средствах массовой информации (СМИ).</w:t>
      </w:r>
    </w:p>
    <w:p w:rsidR="00345674" w:rsidRPr="00160DBC" w:rsidRDefault="00D5618C" w:rsidP="0010338F">
      <w:pPr>
        <w:spacing w:line="360" w:lineRule="auto"/>
        <w:ind w:firstLine="709"/>
        <w:jc w:val="both"/>
        <w:rPr>
          <w:sz w:val="28"/>
          <w:szCs w:val="28"/>
        </w:rPr>
      </w:pPr>
      <w:r w:rsidRPr="00160DBC">
        <w:rPr>
          <w:sz w:val="28"/>
          <w:szCs w:val="28"/>
        </w:rPr>
        <w:t>5</w:t>
      </w:r>
      <w:r w:rsidR="00345674" w:rsidRPr="00160DBC">
        <w:rPr>
          <w:sz w:val="28"/>
          <w:szCs w:val="28"/>
        </w:rPr>
        <w:t>. Оформление сравнительных таблиц.</w:t>
      </w:r>
    </w:p>
    <w:p w:rsidR="00F743BE" w:rsidRPr="00160DBC" w:rsidRDefault="00F743BE" w:rsidP="0010338F">
      <w:pPr>
        <w:spacing w:line="360" w:lineRule="auto"/>
        <w:jc w:val="center"/>
        <w:rPr>
          <w:b/>
          <w:sz w:val="28"/>
          <w:szCs w:val="28"/>
        </w:rPr>
      </w:pPr>
    </w:p>
    <w:p w:rsidR="00397C26" w:rsidRPr="00160DBC" w:rsidRDefault="00397C26"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F743BE" w:rsidRPr="00160DBC" w:rsidRDefault="00F743BE" w:rsidP="0010338F">
      <w:pPr>
        <w:spacing w:line="360" w:lineRule="auto"/>
        <w:jc w:val="center"/>
        <w:rPr>
          <w:b/>
          <w:sz w:val="28"/>
          <w:szCs w:val="28"/>
        </w:rPr>
      </w:pPr>
    </w:p>
    <w:p w:rsidR="006E73A6" w:rsidRPr="00160DBC" w:rsidRDefault="003E41CA" w:rsidP="006E73A6">
      <w:pPr>
        <w:spacing w:line="360" w:lineRule="auto"/>
        <w:jc w:val="both"/>
        <w:rPr>
          <w:sz w:val="28"/>
          <w:szCs w:val="28"/>
        </w:rPr>
      </w:pPr>
      <w:r>
        <w:rPr>
          <w:b/>
          <w:sz w:val="28"/>
          <w:szCs w:val="28"/>
        </w:rPr>
        <w:t xml:space="preserve"> </w:t>
      </w:r>
    </w:p>
    <w:p w:rsidR="00AC2973" w:rsidRPr="00160DBC" w:rsidRDefault="00AC2973" w:rsidP="006E73A6">
      <w:pPr>
        <w:spacing w:line="360" w:lineRule="auto"/>
        <w:jc w:val="both"/>
        <w:rPr>
          <w:b/>
          <w:sz w:val="28"/>
          <w:szCs w:val="28"/>
        </w:rPr>
      </w:pPr>
    </w:p>
    <w:p w:rsidR="00AC2973" w:rsidRPr="00160DBC" w:rsidRDefault="00AC2973" w:rsidP="006E73A6">
      <w:pPr>
        <w:spacing w:line="360" w:lineRule="auto"/>
        <w:jc w:val="both"/>
        <w:rPr>
          <w:b/>
          <w:sz w:val="28"/>
          <w:szCs w:val="28"/>
        </w:rPr>
      </w:pPr>
    </w:p>
    <w:p w:rsidR="00A24BB7" w:rsidRPr="00160DBC" w:rsidRDefault="003E41CA" w:rsidP="0010338F">
      <w:pPr>
        <w:spacing w:line="360" w:lineRule="auto"/>
        <w:jc w:val="center"/>
        <w:rPr>
          <w:b/>
          <w:sz w:val="28"/>
          <w:szCs w:val="28"/>
        </w:rPr>
      </w:pPr>
      <w:r>
        <w:rPr>
          <w:b/>
          <w:sz w:val="28"/>
          <w:szCs w:val="28"/>
        </w:rPr>
        <w:t>1</w:t>
      </w:r>
      <w:r w:rsidR="00BC13A5" w:rsidRPr="00160DBC">
        <w:rPr>
          <w:b/>
          <w:sz w:val="28"/>
          <w:szCs w:val="28"/>
        </w:rPr>
        <w:t xml:space="preserve">. </w:t>
      </w:r>
      <w:r w:rsidR="00A24BB7" w:rsidRPr="00160DBC">
        <w:rPr>
          <w:b/>
          <w:sz w:val="28"/>
          <w:szCs w:val="28"/>
        </w:rPr>
        <w:t xml:space="preserve">МЕТОДИЧЕСКИЕ УКАЗАНИЯ </w:t>
      </w:r>
      <w:r w:rsidR="008C4A11" w:rsidRPr="00160DBC">
        <w:rPr>
          <w:b/>
          <w:sz w:val="28"/>
          <w:szCs w:val="28"/>
        </w:rPr>
        <w:t xml:space="preserve">ПРЕПОДАВАТЕЛЯМ И </w:t>
      </w:r>
      <w:r w:rsidR="00A24BB7" w:rsidRPr="00160DBC">
        <w:rPr>
          <w:b/>
          <w:sz w:val="28"/>
          <w:szCs w:val="28"/>
        </w:rPr>
        <w:t>ОБУЧАЮЩИМСЯ  ПО ПОДГОТОВКЕ РЕФЕРАТОВ</w:t>
      </w:r>
      <w:r>
        <w:rPr>
          <w:b/>
          <w:sz w:val="28"/>
          <w:szCs w:val="28"/>
        </w:rPr>
        <w:t>, ДОКЛАДОВ</w:t>
      </w:r>
      <w:r w:rsidR="00816B97" w:rsidRPr="00160DBC">
        <w:rPr>
          <w:b/>
          <w:sz w:val="28"/>
          <w:szCs w:val="28"/>
        </w:rPr>
        <w:t xml:space="preserve"> </w:t>
      </w:r>
    </w:p>
    <w:p w:rsidR="00A24BB7" w:rsidRPr="00160DBC" w:rsidRDefault="00A24BB7" w:rsidP="0010338F">
      <w:pPr>
        <w:spacing w:line="360" w:lineRule="auto"/>
        <w:ind w:firstLine="709"/>
        <w:jc w:val="center"/>
        <w:rPr>
          <w:b/>
          <w:sz w:val="28"/>
          <w:szCs w:val="28"/>
        </w:rPr>
      </w:pPr>
    </w:p>
    <w:p w:rsidR="00882DD5"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 xml:space="preserve">Слово «реферат» в переводе </w:t>
      </w:r>
      <w:proofErr w:type="gramStart"/>
      <w:r w:rsidRPr="00160DBC">
        <w:rPr>
          <w:sz w:val="28"/>
          <w:szCs w:val="28"/>
          <w:shd w:val="clear" w:color="auto" w:fill="FFFFFF"/>
        </w:rPr>
        <w:t>с</w:t>
      </w:r>
      <w:proofErr w:type="gramEnd"/>
      <w:r w:rsidRPr="00160DBC">
        <w:rPr>
          <w:sz w:val="28"/>
          <w:szCs w:val="28"/>
          <w:shd w:val="clear" w:color="auto" w:fill="FFFFFF"/>
        </w:rPr>
        <w:t xml:space="preserve"> латинского буквально означает «пусть он доложит». Реферат при индивидуальной работе с литературой представляет собой краткую </w:t>
      </w:r>
      <w:r w:rsidR="00882DD5" w:rsidRPr="00160DBC">
        <w:rPr>
          <w:sz w:val="28"/>
          <w:szCs w:val="28"/>
          <w:shd w:val="clear" w:color="auto" w:fill="FFFFFF"/>
        </w:rPr>
        <w:t>обобщенную</w:t>
      </w:r>
      <w:r w:rsidRPr="00160DBC">
        <w:rPr>
          <w:sz w:val="28"/>
          <w:szCs w:val="28"/>
          <w:shd w:val="clear" w:color="auto" w:fill="FFFFFF"/>
        </w:rPr>
        <w:t xml:space="preserve"> запись идей, содержащихся в одном или нескольких источниках. </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 xml:space="preserve">Одна из главных задач реферата – это </w:t>
      </w:r>
      <w:r w:rsidR="00882DD5" w:rsidRPr="00160DBC">
        <w:rPr>
          <w:sz w:val="28"/>
          <w:szCs w:val="28"/>
          <w:shd w:val="clear" w:color="auto" w:fill="FFFFFF"/>
        </w:rPr>
        <w:t xml:space="preserve">изучить, проанализировать, обобщить и изложить основные </w:t>
      </w:r>
      <w:r w:rsidRPr="00160DBC">
        <w:rPr>
          <w:sz w:val="28"/>
          <w:szCs w:val="28"/>
          <w:shd w:val="clear" w:color="auto" w:fill="FFFFFF"/>
        </w:rPr>
        <w:t xml:space="preserve"> идеи </w:t>
      </w:r>
      <w:r w:rsidR="00882DD5" w:rsidRPr="00160DBC">
        <w:rPr>
          <w:sz w:val="28"/>
          <w:szCs w:val="28"/>
          <w:shd w:val="clear" w:color="auto" w:fill="FFFFFF"/>
        </w:rPr>
        <w:t>по определенной теме</w:t>
      </w:r>
      <w:r w:rsidRPr="00160DBC">
        <w:rPr>
          <w:sz w:val="28"/>
          <w:szCs w:val="28"/>
          <w:shd w:val="clear" w:color="auto" w:fill="FFFFFF"/>
        </w:rPr>
        <w:t>. Реферат – это не сочинение, а обзор публикаций, доступных по заданной теме. Разумеется, в реферате можно приводить собственные утверждения и высказывания, даваться оценка по вопросам темы.</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Подготовка и защита реферата является одним из вариантов самостоятельной работы обучающихся во внеаудиторной работе. Подготовка реферата служит достижению цели углубленного понимания отдельных вопросов дисциплины и закрепления пройденного и обсужденного на уроках и практических занятиях.</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Этапы работы над рефератом.</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1. Подбор и изучение основных источников по теме. Составление библиографии.</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2. Обработка и систематизация материала. Подготовка выводов и обобщений.</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3. Разработка плана реферата.</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4. Написание</w:t>
      </w:r>
      <w:r w:rsidR="00882DD5" w:rsidRPr="00160DBC">
        <w:rPr>
          <w:sz w:val="28"/>
          <w:szCs w:val="28"/>
          <w:shd w:val="clear" w:color="auto" w:fill="FFFFFF"/>
        </w:rPr>
        <w:t xml:space="preserve"> реферата</w:t>
      </w:r>
      <w:r w:rsidRPr="00160DBC">
        <w:rPr>
          <w:sz w:val="28"/>
          <w:szCs w:val="28"/>
          <w:shd w:val="clear" w:color="auto" w:fill="FFFFFF"/>
        </w:rPr>
        <w:t>.</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5. Публичное выступление с результатами исследования.</w:t>
      </w:r>
    </w:p>
    <w:p w:rsidR="00882DD5"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 xml:space="preserve">В ходе реферативного изложения обучающийся должен </w:t>
      </w:r>
      <w:r w:rsidR="00882DD5" w:rsidRPr="00160DBC">
        <w:rPr>
          <w:sz w:val="28"/>
          <w:szCs w:val="28"/>
          <w:shd w:val="clear" w:color="auto" w:fill="FFFFFF"/>
        </w:rPr>
        <w:t xml:space="preserve">путем </w:t>
      </w:r>
      <w:proofErr w:type="spellStart"/>
      <w:r w:rsidR="00882DD5" w:rsidRPr="00160DBC">
        <w:rPr>
          <w:sz w:val="28"/>
          <w:szCs w:val="28"/>
          <w:shd w:val="clear" w:color="auto" w:fill="FFFFFF"/>
        </w:rPr>
        <w:t>анализирования</w:t>
      </w:r>
      <w:proofErr w:type="spellEnd"/>
      <w:r w:rsidR="00882DD5" w:rsidRPr="00160DBC">
        <w:rPr>
          <w:sz w:val="28"/>
          <w:szCs w:val="28"/>
          <w:shd w:val="clear" w:color="auto" w:fill="FFFFFF"/>
        </w:rPr>
        <w:t xml:space="preserve"> источников </w:t>
      </w:r>
      <w:r w:rsidRPr="00160DBC">
        <w:rPr>
          <w:sz w:val="28"/>
          <w:szCs w:val="28"/>
          <w:shd w:val="clear" w:color="auto" w:fill="FFFFFF"/>
        </w:rPr>
        <w:t xml:space="preserve">по выбранной теме сравнивать </w:t>
      </w:r>
      <w:proofErr w:type="spellStart"/>
      <w:r w:rsidR="00882DD5" w:rsidRPr="00160DBC">
        <w:rPr>
          <w:sz w:val="28"/>
          <w:szCs w:val="28"/>
          <w:shd w:val="clear" w:color="auto" w:fill="FFFFFF"/>
        </w:rPr>
        <w:t>разноообразные</w:t>
      </w:r>
      <w:proofErr w:type="spellEnd"/>
      <w:r w:rsidR="00882DD5" w:rsidRPr="00160DBC">
        <w:rPr>
          <w:sz w:val="28"/>
          <w:szCs w:val="28"/>
          <w:shd w:val="clear" w:color="auto" w:fill="FFFFFF"/>
        </w:rPr>
        <w:t xml:space="preserve"> положения, соотнести</w:t>
      </w:r>
      <w:r w:rsidRPr="00160DBC">
        <w:rPr>
          <w:sz w:val="28"/>
          <w:szCs w:val="28"/>
          <w:shd w:val="clear" w:color="auto" w:fill="FFFFFF"/>
        </w:rPr>
        <w:t xml:space="preserve"> различные научные </w:t>
      </w:r>
      <w:r w:rsidR="00882DD5" w:rsidRPr="00160DBC">
        <w:rPr>
          <w:sz w:val="28"/>
          <w:szCs w:val="28"/>
          <w:shd w:val="clear" w:color="auto" w:fill="FFFFFF"/>
        </w:rPr>
        <w:t>подходы по исследуемым вопросам.</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Реферат оформляется на листах формата А</w:t>
      </w:r>
      <w:proofErr w:type="gramStart"/>
      <w:r w:rsidRPr="00160DBC">
        <w:rPr>
          <w:sz w:val="28"/>
          <w:szCs w:val="28"/>
          <w:shd w:val="clear" w:color="auto" w:fill="FFFFFF"/>
        </w:rPr>
        <w:t>4</w:t>
      </w:r>
      <w:proofErr w:type="gramEnd"/>
      <w:r w:rsidRPr="00160DBC">
        <w:rPr>
          <w:sz w:val="28"/>
          <w:szCs w:val="28"/>
          <w:shd w:val="clear" w:color="auto" w:fill="FFFFFF"/>
        </w:rPr>
        <w:t xml:space="preserve"> </w:t>
      </w:r>
      <w:r w:rsidR="00882DD5" w:rsidRPr="00160DBC">
        <w:rPr>
          <w:sz w:val="28"/>
          <w:szCs w:val="28"/>
          <w:shd w:val="clear" w:color="auto" w:fill="FFFFFF"/>
        </w:rPr>
        <w:t xml:space="preserve">путем набора </w:t>
      </w:r>
      <w:r w:rsidRPr="00160DBC">
        <w:rPr>
          <w:sz w:val="28"/>
          <w:szCs w:val="28"/>
          <w:shd w:val="clear" w:color="auto" w:fill="FFFFFF"/>
        </w:rPr>
        <w:t>на компьютере</w:t>
      </w:r>
      <w:r w:rsidR="008C4A11" w:rsidRPr="00160DBC">
        <w:rPr>
          <w:sz w:val="28"/>
          <w:szCs w:val="28"/>
          <w:shd w:val="clear" w:color="auto" w:fill="FFFFFF"/>
        </w:rPr>
        <w:t xml:space="preserve"> в соответствии с государственными стандартами</w:t>
      </w:r>
      <w:r w:rsidRPr="00160DBC">
        <w:rPr>
          <w:sz w:val="28"/>
          <w:szCs w:val="28"/>
          <w:shd w:val="clear" w:color="auto" w:fill="FFFFFF"/>
        </w:rPr>
        <w:t xml:space="preserve">. На титульном листе указывается тема реферата, Ф.И.О. выполнившего реферат лица, а </w:t>
      </w:r>
      <w:r w:rsidRPr="00160DBC">
        <w:rPr>
          <w:sz w:val="28"/>
          <w:szCs w:val="28"/>
          <w:shd w:val="clear" w:color="auto" w:fill="FFFFFF"/>
        </w:rPr>
        <w:lastRenderedPageBreak/>
        <w:t>также учебная группа. В конце работы необходи</w:t>
      </w:r>
      <w:r w:rsidR="00882DD5" w:rsidRPr="00160DBC">
        <w:rPr>
          <w:sz w:val="28"/>
          <w:szCs w:val="28"/>
          <w:shd w:val="clear" w:color="auto" w:fill="FFFFFF"/>
        </w:rPr>
        <w:t>мо указать список использованной</w:t>
      </w:r>
      <w:r w:rsidRPr="00160DBC">
        <w:rPr>
          <w:sz w:val="28"/>
          <w:szCs w:val="28"/>
          <w:shd w:val="clear" w:color="auto" w:fill="FFFFFF"/>
        </w:rPr>
        <w:t xml:space="preserve"> при подготовке работы специальной литературы. Объем реферата составляет, как правило, 20 – 25 страниц печатного текста.</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Требования к оформлению реферата.</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1. Титульный лист.</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 xml:space="preserve">2. </w:t>
      </w:r>
      <w:r w:rsidR="00882DD5" w:rsidRPr="00160DBC">
        <w:rPr>
          <w:sz w:val="28"/>
          <w:szCs w:val="28"/>
          <w:shd w:val="clear" w:color="auto" w:fill="FFFFFF"/>
        </w:rPr>
        <w:t>Содержание</w:t>
      </w:r>
      <w:r w:rsidRPr="00160DBC">
        <w:rPr>
          <w:sz w:val="28"/>
          <w:szCs w:val="28"/>
          <w:shd w:val="clear" w:color="auto" w:fill="FFFFFF"/>
        </w:rPr>
        <w:t>.</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 xml:space="preserve">3. Введение (формулируется суть исследуемой проблемы, обосновывается выбор темы, определяются ее значимость и актуальность, указываются цель и задачи </w:t>
      </w:r>
      <w:r w:rsidR="00882DD5" w:rsidRPr="00160DBC">
        <w:rPr>
          <w:sz w:val="28"/>
          <w:szCs w:val="28"/>
          <w:shd w:val="clear" w:color="auto" w:fill="FFFFFF"/>
        </w:rPr>
        <w:t>реферата</w:t>
      </w:r>
      <w:r w:rsidRPr="00160DBC">
        <w:rPr>
          <w:sz w:val="28"/>
          <w:szCs w:val="28"/>
          <w:shd w:val="clear" w:color="auto" w:fill="FFFFFF"/>
        </w:rPr>
        <w:t>, дается характеристика используемой литературы)</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 xml:space="preserve">4. Основная часть (каждый раздел </w:t>
      </w:r>
      <w:r w:rsidR="00882DD5" w:rsidRPr="00160DBC">
        <w:rPr>
          <w:sz w:val="28"/>
          <w:szCs w:val="28"/>
          <w:shd w:val="clear" w:color="auto" w:fill="FFFFFF"/>
        </w:rPr>
        <w:t>основной части</w:t>
      </w:r>
      <w:r w:rsidRPr="00160DBC">
        <w:rPr>
          <w:sz w:val="28"/>
          <w:szCs w:val="28"/>
          <w:shd w:val="clear" w:color="auto" w:fill="FFFFFF"/>
        </w:rPr>
        <w:t xml:space="preserve"> доказательно раскрывает исследуемый вопрос).</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5. Заключение (подводятся итоги или делается обобщенный вывод по теме реферата).</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 xml:space="preserve">6. Список </w:t>
      </w:r>
      <w:r w:rsidR="00882DD5" w:rsidRPr="00160DBC">
        <w:rPr>
          <w:sz w:val="28"/>
          <w:szCs w:val="28"/>
          <w:shd w:val="clear" w:color="auto" w:fill="FFFFFF"/>
        </w:rPr>
        <w:t xml:space="preserve">использованной </w:t>
      </w:r>
      <w:r w:rsidRPr="00160DBC">
        <w:rPr>
          <w:sz w:val="28"/>
          <w:szCs w:val="28"/>
          <w:shd w:val="clear" w:color="auto" w:fill="FFFFFF"/>
        </w:rPr>
        <w:t>литературы.</w:t>
      </w:r>
    </w:p>
    <w:p w:rsidR="00A24BB7" w:rsidRPr="00160DBC" w:rsidRDefault="00A24BB7" w:rsidP="0010338F">
      <w:pPr>
        <w:spacing w:line="360" w:lineRule="auto"/>
        <w:ind w:firstLine="709"/>
        <w:jc w:val="both"/>
        <w:rPr>
          <w:sz w:val="28"/>
          <w:szCs w:val="28"/>
          <w:shd w:val="clear" w:color="auto" w:fill="FFFFFF"/>
        </w:rPr>
      </w:pPr>
      <w:r w:rsidRPr="00160DBC">
        <w:rPr>
          <w:sz w:val="28"/>
          <w:szCs w:val="28"/>
          <w:shd w:val="clear" w:color="auto" w:fill="FFFFFF"/>
        </w:rPr>
        <w:t>Для положительной оценки реферата требуется, чтобы работа показывала самостоятельность обучающегося в подготовке исследования и в изложении материала, аккуратность в оформлении материала, достаточный объем изученной специальной литературы.﻿﻿</w:t>
      </w:r>
    </w:p>
    <w:p w:rsidR="002D2F99" w:rsidRPr="00160DBC" w:rsidRDefault="002D2F99" w:rsidP="0010338F">
      <w:pPr>
        <w:spacing w:line="360" w:lineRule="auto"/>
        <w:ind w:firstLine="709"/>
        <w:jc w:val="both"/>
        <w:rPr>
          <w:sz w:val="28"/>
          <w:szCs w:val="28"/>
          <w:shd w:val="clear" w:color="auto" w:fill="FFFFFF"/>
        </w:rPr>
      </w:pPr>
    </w:p>
    <w:p w:rsidR="0083149A" w:rsidRPr="00160DBC" w:rsidRDefault="0083149A" w:rsidP="00882DD5">
      <w:pPr>
        <w:spacing w:line="360" w:lineRule="auto"/>
        <w:jc w:val="center"/>
        <w:rPr>
          <w:b/>
          <w:sz w:val="28"/>
          <w:szCs w:val="28"/>
          <w:shd w:val="clear" w:color="auto" w:fill="FFFFFF"/>
        </w:rPr>
      </w:pPr>
    </w:p>
    <w:p w:rsidR="0083149A" w:rsidRPr="00160DBC" w:rsidRDefault="0083149A" w:rsidP="00882DD5">
      <w:pPr>
        <w:spacing w:line="360" w:lineRule="auto"/>
        <w:jc w:val="center"/>
        <w:rPr>
          <w:b/>
          <w:sz w:val="28"/>
          <w:szCs w:val="28"/>
          <w:shd w:val="clear" w:color="auto" w:fill="FFFFFF"/>
        </w:rPr>
      </w:pPr>
    </w:p>
    <w:p w:rsidR="0083149A" w:rsidRPr="00160DBC" w:rsidRDefault="0083149A" w:rsidP="00882DD5">
      <w:pPr>
        <w:spacing w:line="360" w:lineRule="auto"/>
        <w:jc w:val="center"/>
        <w:rPr>
          <w:b/>
          <w:sz w:val="28"/>
          <w:szCs w:val="28"/>
          <w:shd w:val="clear" w:color="auto" w:fill="FFFFFF"/>
        </w:rPr>
      </w:pPr>
    </w:p>
    <w:p w:rsidR="0083149A" w:rsidRPr="00160DBC" w:rsidRDefault="0083149A" w:rsidP="00882DD5">
      <w:pPr>
        <w:spacing w:line="360" w:lineRule="auto"/>
        <w:jc w:val="center"/>
        <w:rPr>
          <w:b/>
          <w:sz w:val="28"/>
          <w:szCs w:val="28"/>
          <w:shd w:val="clear" w:color="auto" w:fill="FFFFFF"/>
        </w:rPr>
      </w:pPr>
    </w:p>
    <w:p w:rsidR="0083149A" w:rsidRPr="00160DBC" w:rsidRDefault="0083149A" w:rsidP="00882DD5">
      <w:pPr>
        <w:spacing w:line="360" w:lineRule="auto"/>
        <w:jc w:val="center"/>
        <w:rPr>
          <w:b/>
          <w:sz w:val="28"/>
          <w:szCs w:val="28"/>
          <w:shd w:val="clear" w:color="auto" w:fill="FFFFFF"/>
        </w:rPr>
      </w:pPr>
    </w:p>
    <w:p w:rsidR="0083149A" w:rsidRPr="00160DBC" w:rsidRDefault="0083149A" w:rsidP="00882DD5">
      <w:pPr>
        <w:spacing w:line="360" w:lineRule="auto"/>
        <w:jc w:val="center"/>
        <w:rPr>
          <w:b/>
          <w:sz w:val="28"/>
          <w:szCs w:val="28"/>
          <w:shd w:val="clear" w:color="auto" w:fill="FFFFFF"/>
        </w:rPr>
      </w:pPr>
    </w:p>
    <w:p w:rsidR="0083149A" w:rsidRPr="00160DBC" w:rsidRDefault="0083149A" w:rsidP="00882DD5">
      <w:pPr>
        <w:spacing w:line="360" w:lineRule="auto"/>
        <w:jc w:val="center"/>
        <w:rPr>
          <w:b/>
          <w:sz w:val="28"/>
          <w:szCs w:val="28"/>
          <w:shd w:val="clear" w:color="auto" w:fill="FFFFFF"/>
        </w:rPr>
      </w:pPr>
    </w:p>
    <w:p w:rsidR="00A24BB7" w:rsidRPr="00160DBC" w:rsidRDefault="003E41CA" w:rsidP="003E41CA">
      <w:pPr>
        <w:spacing w:line="360" w:lineRule="auto"/>
        <w:jc w:val="center"/>
        <w:rPr>
          <w:sz w:val="28"/>
          <w:szCs w:val="28"/>
          <w:shd w:val="clear" w:color="auto" w:fill="FFFFFF"/>
        </w:rPr>
      </w:pPr>
      <w:r>
        <w:rPr>
          <w:b/>
          <w:sz w:val="28"/>
          <w:szCs w:val="28"/>
          <w:shd w:val="clear" w:color="auto" w:fill="FFFFFF"/>
        </w:rPr>
        <w:t>ТЕМЫ РЕФЕРАТОВ, ДОКЛАДОВ</w:t>
      </w:r>
    </w:p>
    <w:p w:rsidR="003E41CA" w:rsidRPr="003E41CA" w:rsidRDefault="003E41CA" w:rsidP="003E41CA">
      <w:pPr>
        <w:pStyle w:val="Default"/>
        <w:framePr w:hSpace="180" w:wrap="around" w:vAnchor="text" w:hAnchor="margin" w:xAlign="center" w:y="241"/>
        <w:rPr>
          <w:sz w:val="28"/>
          <w:szCs w:val="28"/>
        </w:rPr>
      </w:pPr>
      <w:r>
        <w:lastRenderedPageBreak/>
        <w:t xml:space="preserve">1. </w:t>
      </w:r>
      <w:r w:rsidRPr="003E41CA">
        <w:rPr>
          <w:sz w:val="28"/>
          <w:szCs w:val="28"/>
        </w:rPr>
        <w:t xml:space="preserve">Государства как основные субъекты современного международного права. </w:t>
      </w:r>
    </w:p>
    <w:p w:rsidR="003E41CA" w:rsidRPr="003E41CA" w:rsidRDefault="003E41CA" w:rsidP="003E41CA">
      <w:pPr>
        <w:pStyle w:val="Default"/>
        <w:framePr w:hSpace="180" w:wrap="around" w:vAnchor="text" w:hAnchor="margin" w:xAlign="center" w:y="241"/>
        <w:rPr>
          <w:sz w:val="28"/>
          <w:szCs w:val="28"/>
        </w:rPr>
      </w:pPr>
      <w:r w:rsidRPr="003E41CA">
        <w:rPr>
          <w:sz w:val="28"/>
          <w:szCs w:val="28"/>
        </w:rPr>
        <w:t xml:space="preserve">2. Народы и нации как субъекты современного международного права. </w:t>
      </w:r>
    </w:p>
    <w:p w:rsidR="003E41CA" w:rsidRPr="003E41CA" w:rsidRDefault="003E41CA" w:rsidP="003E41CA">
      <w:pPr>
        <w:pStyle w:val="Default"/>
        <w:framePr w:hSpace="180" w:wrap="around" w:vAnchor="text" w:hAnchor="margin" w:xAlign="center" w:y="241"/>
        <w:rPr>
          <w:sz w:val="28"/>
          <w:szCs w:val="28"/>
        </w:rPr>
      </w:pPr>
      <w:r w:rsidRPr="003E41CA">
        <w:rPr>
          <w:sz w:val="28"/>
          <w:szCs w:val="28"/>
        </w:rPr>
        <w:t xml:space="preserve">3. Государственно-подобные образования как субъекты современного международного права. </w:t>
      </w:r>
    </w:p>
    <w:p w:rsidR="00816B97" w:rsidRPr="003E41CA" w:rsidRDefault="003E41CA" w:rsidP="003E41CA">
      <w:pPr>
        <w:rPr>
          <w:sz w:val="28"/>
          <w:szCs w:val="28"/>
        </w:rPr>
      </w:pPr>
      <w:r w:rsidRPr="003E41CA">
        <w:rPr>
          <w:sz w:val="28"/>
          <w:szCs w:val="28"/>
        </w:rPr>
        <w:t>4. Международные организации как субъекты современного международного права</w:t>
      </w:r>
    </w:p>
    <w:p w:rsidR="003E41CA" w:rsidRPr="003E41CA" w:rsidRDefault="003E41CA" w:rsidP="003E41CA">
      <w:pPr>
        <w:framePr w:hSpace="180" w:wrap="around" w:vAnchor="text" w:hAnchor="margin" w:xAlign="center" w:y="241"/>
        <w:rPr>
          <w:bCs/>
          <w:sz w:val="28"/>
          <w:szCs w:val="28"/>
        </w:rPr>
      </w:pPr>
      <w:r>
        <w:rPr>
          <w:sz w:val="28"/>
          <w:szCs w:val="28"/>
        </w:rPr>
        <w:t xml:space="preserve">5. </w:t>
      </w:r>
      <w:r w:rsidRPr="003E41CA">
        <w:rPr>
          <w:sz w:val="28"/>
          <w:szCs w:val="28"/>
        </w:rPr>
        <w:t>Основы платёжно-расчётных отношений в международном   праве</w:t>
      </w:r>
    </w:p>
    <w:p w:rsidR="003E41CA" w:rsidRPr="003E41CA" w:rsidRDefault="003E41CA" w:rsidP="003E41CA">
      <w:pPr>
        <w:framePr w:hSpace="180" w:wrap="around" w:vAnchor="text" w:hAnchor="margin" w:xAlign="center" w:y="241"/>
        <w:rPr>
          <w:bCs/>
          <w:sz w:val="28"/>
          <w:szCs w:val="28"/>
        </w:rPr>
      </w:pPr>
      <w:r>
        <w:rPr>
          <w:sz w:val="28"/>
          <w:szCs w:val="28"/>
        </w:rPr>
        <w:t xml:space="preserve">6. </w:t>
      </w:r>
      <w:r w:rsidRPr="003E41CA">
        <w:rPr>
          <w:sz w:val="28"/>
          <w:szCs w:val="28"/>
        </w:rPr>
        <w:t>Формы международных расчётов</w:t>
      </w:r>
    </w:p>
    <w:p w:rsidR="003E41CA" w:rsidRPr="003E41CA" w:rsidRDefault="003E41CA" w:rsidP="003E41CA">
      <w:pPr>
        <w:framePr w:hSpace="180" w:wrap="around" w:vAnchor="text" w:hAnchor="page" w:x="1681" w:y="179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8. </w:t>
      </w:r>
      <w:r w:rsidRPr="003E41CA">
        <w:rPr>
          <w:sz w:val="28"/>
          <w:szCs w:val="28"/>
        </w:rPr>
        <w:t>Охрана авторских прав граждан РФ за границей</w:t>
      </w:r>
    </w:p>
    <w:p w:rsidR="003E41CA" w:rsidRPr="003E41CA" w:rsidRDefault="003E41CA" w:rsidP="003E41CA">
      <w:pPr>
        <w:framePr w:hSpace="180" w:wrap="around" w:vAnchor="text" w:hAnchor="page" w:x="1681" w:y="179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9</w:t>
      </w:r>
      <w:r w:rsidRPr="003E41CA">
        <w:rPr>
          <w:sz w:val="28"/>
          <w:szCs w:val="28"/>
        </w:rPr>
        <w:t>. Авторские права иностранных граждан в РФ</w:t>
      </w:r>
    </w:p>
    <w:p w:rsidR="003E41CA" w:rsidRPr="003E41CA" w:rsidRDefault="003E41CA" w:rsidP="003E41CA">
      <w:pPr>
        <w:rPr>
          <w:sz w:val="28"/>
          <w:szCs w:val="28"/>
        </w:rPr>
      </w:pPr>
      <w:r>
        <w:rPr>
          <w:sz w:val="28"/>
          <w:szCs w:val="28"/>
        </w:rPr>
        <w:t>7.</w:t>
      </w:r>
      <w:r w:rsidRPr="003E41CA">
        <w:rPr>
          <w:sz w:val="28"/>
          <w:szCs w:val="28"/>
        </w:rPr>
        <w:t>Законодательство РФ в сфере реглам</w:t>
      </w:r>
      <w:r>
        <w:rPr>
          <w:sz w:val="28"/>
          <w:szCs w:val="28"/>
        </w:rPr>
        <w:t xml:space="preserve">ентации международных расчётных </w:t>
      </w:r>
      <w:r w:rsidRPr="003E41CA">
        <w:rPr>
          <w:sz w:val="28"/>
          <w:szCs w:val="28"/>
        </w:rPr>
        <w:t>отношений</w:t>
      </w:r>
    </w:p>
    <w:p w:rsidR="003E41CA" w:rsidRPr="003E41CA" w:rsidRDefault="003E41CA" w:rsidP="003E41CA">
      <w:pPr>
        <w:spacing w:line="360" w:lineRule="auto"/>
        <w:rPr>
          <w:sz w:val="28"/>
          <w:szCs w:val="28"/>
        </w:rPr>
      </w:pPr>
      <w:r>
        <w:rPr>
          <w:bCs/>
          <w:sz w:val="28"/>
          <w:szCs w:val="28"/>
        </w:rPr>
        <w:t>10</w:t>
      </w:r>
      <w:r w:rsidRPr="003E41CA">
        <w:rPr>
          <w:bCs/>
          <w:sz w:val="28"/>
          <w:szCs w:val="28"/>
        </w:rPr>
        <w:t>.</w:t>
      </w:r>
      <w:r w:rsidRPr="003E41CA">
        <w:rPr>
          <w:sz w:val="28"/>
          <w:szCs w:val="28"/>
        </w:rPr>
        <w:t xml:space="preserve"> Товарные знаки: условия регистрации и защиты в РФ и за пределами</w:t>
      </w:r>
    </w:p>
    <w:p w:rsidR="003E41CA" w:rsidRPr="003E41CA" w:rsidRDefault="003E41CA" w:rsidP="003E41CA">
      <w:pPr>
        <w:framePr w:hSpace="180" w:wrap="around" w:vAnchor="text" w:hAnchor="margin" w:xAlign="center" w:y="24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11.</w:t>
      </w:r>
      <w:r w:rsidRPr="003E41CA">
        <w:rPr>
          <w:sz w:val="28"/>
          <w:szCs w:val="28"/>
        </w:rPr>
        <w:t>Международные акты в сфере семейных отношений</w:t>
      </w:r>
    </w:p>
    <w:p w:rsidR="003E41CA" w:rsidRPr="003E41CA" w:rsidRDefault="003E41CA" w:rsidP="003E41CA">
      <w:pPr>
        <w:framePr w:hSpace="180" w:wrap="around" w:vAnchor="text" w:hAnchor="margin" w:xAlign="center" w:y="24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12.</w:t>
      </w:r>
      <w:r w:rsidRPr="003E41CA">
        <w:rPr>
          <w:sz w:val="28"/>
          <w:szCs w:val="28"/>
        </w:rPr>
        <w:t>Расторжение брака</w:t>
      </w:r>
    </w:p>
    <w:p w:rsidR="003E41CA" w:rsidRPr="003E41CA" w:rsidRDefault="003E41CA" w:rsidP="003E41CA">
      <w:pPr>
        <w:spacing w:line="360" w:lineRule="auto"/>
        <w:rPr>
          <w:sz w:val="28"/>
          <w:szCs w:val="28"/>
        </w:rPr>
      </w:pPr>
      <w:r>
        <w:rPr>
          <w:sz w:val="28"/>
          <w:szCs w:val="28"/>
        </w:rPr>
        <w:t>13.</w:t>
      </w:r>
      <w:r w:rsidRPr="003E41CA">
        <w:rPr>
          <w:sz w:val="28"/>
          <w:szCs w:val="28"/>
        </w:rPr>
        <w:t>Правовое положение детей</w:t>
      </w:r>
    </w:p>
    <w:p w:rsidR="003E41CA" w:rsidRPr="003E41CA" w:rsidRDefault="003E41CA" w:rsidP="003E41CA">
      <w:pPr>
        <w:framePr w:hSpace="180" w:wrap="around" w:vAnchor="text" w:hAnchor="margin" w:xAlign="center" w:y="24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14.</w:t>
      </w:r>
      <w:r w:rsidRPr="003E41CA">
        <w:rPr>
          <w:sz w:val="28"/>
          <w:szCs w:val="28"/>
        </w:rPr>
        <w:t>Международные соглашения в сфере наследования</w:t>
      </w:r>
    </w:p>
    <w:p w:rsidR="003E41CA" w:rsidRPr="003E41CA" w:rsidRDefault="003E41CA" w:rsidP="003E41CA">
      <w:pPr>
        <w:framePr w:hSpace="180" w:wrap="around" w:vAnchor="text" w:hAnchor="margin" w:xAlign="center" w:y="24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15.</w:t>
      </w:r>
      <w:r w:rsidRPr="003E41CA">
        <w:rPr>
          <w:sz w:val="28"/>
          <w:szCs w:val="28"/>
        </w:rPr>
        <w:t>Наследственные права российских граждан за границей</w:t>
      </w:r>
    </w:p>
    <w:p w:rsidR="003E41CA" w:rsidRPr="003E41CA" w:rsidRDefault="003E41CA" w:rsidP="003E41CA">
      <w:pPr>
        <w:spacing w:line="360" w:lineRule="auto"/>
        <w:rPr>
          <w:sz w:val="28"/>
          <w:szCs w:val="28"/>
        </w:rPr>
      </w:pPr>
      <w:r>
        <w:rPr>
          <w:sz w:val="28"/>
          <w:szCs w:val="28"/>
        </w:rPr>
        <w:t>16.</w:t>
      </w:r>
      <w:r w:rsidRPr="003E41CA">
        <w:rPr>
          <w:sz w:val="28"/>
          <w:szCs w:val="28"/>
        </w:rPr>
        <w:t>Наследственные права иностранных граждан в РФ</w:t>
      </w:r>
    </w:p>
    <w:p w:rsidR="003E41CA" w:rsidRPr="003E41CA" w:rsidRDefault="003E41CA" w:rsidP="003E41CA">
      <w:pPr>
        <w:pStyle w:val="Default"/>
        <w:framePr w:hSpace="180" w:wrap="around" w:vAnchor="text" w:hAnchor="margin" w:xAlign="center" w:y="241"/>
        <w:rPr>
          <w:sz w:val="28"/>
          <w:szCs w:val="28"/>
        </w:rPr>
      </w:pPr>
      <w:r>
        <w:rPr>
          <w:color w:val="auto"/>
          <w:sz w:val="28"/>
          <w:szCs w:val="28"/>
        </w:rPr>
        <w:t>17.</w:t>
      </w:r>
      <w:r w:rsidRPr="003E41CA">
        <w:rPr>
          <w:color w:val="auto"/>
          <w:sz w:val="28"/>
          <w:szCs w:val="28"/>
        </w:rPr>
        <w:t>Трудовая миграция</w:t>
      </w:r>
    </w:p>
    <w:p w:rsidR="003E41CA" w:rsidRPr="003E41CA" w:rsidRDefault="003E41CA" w:rsidP="003E41CA">
      <w:pPr>
        <w:pStyle w:val="Default"/>
        <w:framePr w:hSpace="180" w:wrap="around" w:vAnchor="text" w:hAnchor="margin" w:xAlign="center" w:y="241"/>
        <w:rPr>
          <w:sz w:val="28"/>
          <w:szCs w:val="28"/>
        </w:rPr>
      </w:pPr>
      <w:r>
        <w:rPr>
          <w:color w:val="auto"/>
          <w:sz w:val="28"/>
          <w:szCs w:val="28"/>
        </w:rPr>
        <w:t>18.</w:t>
      </w:r>
      <w:r w:rsidRPr="003E41CA">
        <w:rPr>
          <w:color w:val="auto"/>
          <w:sz w:val="28"/>
          <w:szCs w:val="28"/>
        </w:rPr>
        <w:t>Трудовые права российских граждан за рубежом</w:t>
      </w:r>
    </w:p>
    <w:p w:rsidR="003E41CA" w:rsidRPr="003E41CA" w:rsidRDefault="003E41CA" w:rsidP="003E41CA">
      <w:pPr>
        <w:spacing w:line="360" w:lineRule="auto"/>
        <w:rPr>
          <w:b/>
          <w:sz w:val="28"/>
          <w:szCs w:val="28"/>
          <w:shd w:val="clear" w:color="auto" w:fill="FFFFFF"/>
        </w:rPr>
      </w:pPr>
      <w:r>
        <w:rPr>
          <w:sz w:val="28"/>
          <w:szCs w:val="28"/>
        </w:rPr>
        <w:t>19.</w:t>
      </w:r>
      <w:r w:rsidRPr="003E41CA">
        <w:rPr>
          <w:sz w:val="28"/>
          <w:szCs w:val="28"/>
        </w:rPr>
        <w:t>Назначение пенсий иностранным гражданам</w:t>
      </w:r>
    </w:p>
    <w:p w:rsidR="003E41CA" w:rsidRPr="003E41CA" w:rsidRDefault="003E41CA" w:rsidP="003E41CA">
      <w:pPr>
        <w:framePr w:hSpace="180" w:wrap="around" w:vAnchor="text" w:hAnchor="margin" w:xAlign="center" w:y="24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20.</w:t>
      </w:r>
      <w:r w:rsidRPr="003E41CA">
        <w:rPr>
          <w:sz w:val="28"/>
          <w:szCs w:val="28"/>
        </w:rPr>
        <w:t>Процессуальное положение государства</w:t>
      </w:r>
    </w:p>
    <w:p w:rsidR="003E41CA" w:rsidRPr="003E41CA" w:rsidRDefault="003E41CA" w:rsidP="003E41CA">
      <w:pPr>
        <w:framePr w:hSpace="180" w:wrap="around" w:vAnchor="text" w:hAnchor="margin" w:xAlign="center" w:y="24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sz w:val="28"/>
          <w:szCs w:val="28"/>
        </w:rPr>
        <w:t>21.</w:t>
      </w:r>
      <w:r w:rsidRPr="003E41CA">
        <w:rPr>
          <w:sz w:val="28"/>
          <w:szCs w:val="28"/>
        </w:rPr>
        <w:t>Установление содержания норм иностранного права</w:t>
      </w:r>
    </w:p>
    <w:p w:rsidR="00816B97" w:rsidRPr="003E41CA" w:rsidRDefault="003E41CA" w:rsidP="003E41CA">
      <w:pPr>
        <w:spacing w:line="360" w:lineRule="auto"/>
        <w:rPr>
          <w:b/>
          <w:sz w:val="28"/>
          <w:szCs w:val="28"/>
          <w:shd w:val="clear" w:color="auto" w:fill="FFFFFF"/>
        </w:rPr>
      </w:pPr>
      <w:r>
        <w:rPr>
          <w:sz w:val="28"/>
          <w:szCs w:val="28"/>
        </w:rPr>
        <w:t>22.</w:t>
      </w:r>
      <w:r w:rsidRPr="003E41CA">
        <w:rPr>
          <w:sz w:val="28"/>
          <w:szCs w:val="28"/>
        </w:rPr>
        <w:t>Исполнение судебных поручений</w:t>
      </w: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jc w:val="center"/>
        <w:rPr>
          <w:b/>
          <w:sz w:val="28"/>
          <w:szCs w:val="28"/>
          <w:shd w:val="clear" w:color="auto" w:fill="FFFFFF"/>
        </w:rPr>
      </w:pPr>
    </w:p>
    <w:p w:rsidR="00816B97" w:rsidRPr="00160DBC" w:rsidRDefault="00816B97" w:rsidP="0010338F">
      <w:pPr>
        <w:spacing w:line="360" w:lineRule="auto"/>
        <w:jc w:val="center"/>
        <w:rPr>
          <w:b/>
          <w:sz w:val="28"/>
          <w:szCs w:val="28"/>
          <w:shd w:val="clear" w:color="auto" w:fill="FFFFFF"/>
        </w:rPr>
      </w:pPr>
    </w:p>
    <w:p w:rsidR="003A1D3F" w:rsidRPr="00160DBC" w:rsidRDefault="003A1D3F" w:rsidP="0010338F">
      <w:pPr>
        <w:spacing w:line="360" w:lineRule="auto"/>
        <w:jc w:val="both"/>
        <w:rPr>
          <w:sz w:val="28"/>
          <w:szCs w:val="28"/>
          <w:shd w:val="clear" w:color="auto" w:fill="FFFFFF"/>
        </w:rPr>
      </w:pPr>
    </w:p>
    <w:p w:rsidR="00ED773B" w:rsidRPr="00160DBC" w:rsidRDefault="00ED773B" w:rsidP="0010338F">
      <w:pPr>
        <w:spacing w:line="360" w:lineRule="auto"/>
        <w:jc w:val="both"/>
        <w:rPr>
          <w:sz w:val="28"/>
          <w:szCs w:val="28"/>
          <w:shd w:val="clear" w:color="auto" w:fill="FFFFFF"/>
        </w:rPr>
      </w:pPr>
    </w:p>
    <w:p w:rsidR="00D5618C" w:rsidRPr="00160DBC" w:rsidRDefault="003E41CA" w:rsidP="0010338F">
      <w:pPr>
        <w:spacing w:line="360" w:lineRule="auto"/>
        <w:jc w:val="center"/>
        <w:rPr>
          <w:b/>
          <w:sz w:val="28"/>
          <w:szCs w:val="28"/>
        </w:rPr>
      </w:pPr>
      <w:r>
        <w:rPr>
          <w:b/>
          <w:sz w:val="28"/>
          <w:szCs w:val="28"/>
        </w:rPr>
        <w:lastRenderedPageBreak/>
        <w:t>2</w:t>
      </w:r>
      <w:r w:rsidR="00BC13A5" w:rsidRPr="00160DBC">
        <w:rPr>
          <w:b/>
          <w:sz w:val="28"/>
          <w:szCs w:val="28"/>
        </w:rPr>
        <w:t xml:space="preserve">. </w:t>
      </w:r>
      <w:r w:rsidR="00D5618C" w:rsidRPr="00160DBC">
        <w:rPr>
          <w:b/>
          <w:sz w:val="28"/>
          <w:szCs w:val="28"/>
        </w:rPr>
        <w:t xml:space="preserve">МЕТОДИЧЕСКИЕ УКАЗАНИЯ </w:t>
      </w:r>
      <w:r w:rsidR="008C4A11" w:rsidRPr="00160DBC">
        <w:rPr>
          <w:b/>
          <w:sz w:val="28"/>
          <w:szCs w:val="28"/>
        </w:rPr>
        <w:t xml:space="preserve">ПРЕПОДАВАТЕЛЯМ И </w:t>
      </w:r>
      <w:r w:rsidR="00D5618C" w:rsidRPr="00160DBC">
        <w:rPr>
          <w:b/>
          <w:sz w:val="28"/>
          <w:szCs w:val="28"/>
        </w:rPr>
        <w:t xml:space="preserve">ОБУЧАЮЩИМСЯ ПО ПОДБОРУ МАТЕРИАЛА В </w:t>
      </w:r>
      <w:r w:rsidR="00F10C55" w:rsidRPr="00160DBC">
        <w:rPr>
          <w:b/>
          <w:sz w:val="28"/>
          <w:szCs w:val="28"/>
        </w:rPr>
        <w:t xml:space="preserve">СРЕДСТВАХ МАССОВОЙ ИНФОРМАЦИИ (СМИ) </w:t>
      </w:r>
    </w:p>
    <w:p w:rsidR="00D5618C" w:rsidRPr="00160DBC" w:rsidRDefault="00D5618C" w:rsidP="0010338F">
      <w:pPr>
        <w:spacing w:line="360" w:lineRule="auto"/>
        <w:jc w:val="center"/>
        <w:rPr>
          <w:b/>
          <w:sz w:val="28"/>
          <w:szCs w:val="28"/>
        </w:rPr>
      </w:pPr>
    </w:p>
    <w:p w:rsidR="00D41FE6" w:rsidRPr="00160DBC" w:rsidRDefault="00D41FE6" w:rsidP="0010338F">
      <w:pPr>
        <w:spacing w:line="360" w:lineRule="auto"/>
        <w:ind w:firstLine="709"/>
        <w:jc w:val="both"/>
        <w:rPr>
          <w:sz w:val="28"/>
          <w:szCs w:val="28"/>
        </w:rPr>
      </w:pPr>
      <w:r w:rsidRPr="00160DBC">
        <w:rPr>
          <w:sz w:val="28"/>
          <w:szCs w:val="28"/>
        </w:rPr>
        <w:t>Оптимальная организация учебного процесса должна исходить из ч</w:t>
      </w:r>
      <w:r w:rsidR="00D5618C" w:rsidRPr="00160DBC">
        <w:rPr>
          <w:sz w:val="28"/>
          <w:szCs w:val="28"/>
        </w:rPr>
        <w:t>е</w:t>
      </w:r>
      <w:r w:rsidRPr="00160DBC">
        <w:rPr>
          <w:sz w:val="28"/>
          <w:szCs w:val="28"/>
        </w:rPr>
        <w:t xml:space="preserve">тких представлений о том наборе знаний, которым обладает обучающийся в момент обучения, и о том, насколько хорошо и активно он ими владеет. </w:t>
      </w:r>
    </w:p>
    <w:p w:rsidR="00D41FE6" w:rsidRPr="00160DBC" w:rsidRDefault="00D41FE6" w:rsidP="0010338F">
      <w:pPr>
        <w:spacing w:line="360" w:lineRule="auto"/>
        <w:ind w:firstLine="709"/>
        <w:jc w:val="both"/>
        <w:rPr>
          <w:sz w:val="28"/>
          <w:szCs w:val="28"/>
        </w:rPr>
      </w:pPr>
      <w:r w:rsidRPr="00160DBC">
        <w:rPr>
          <w:sz w:val="28"/>
          <w:szCs w:val="28"/>
        </w:rPr>
        <w:t xml:space="preserve">Источниками учебной информации являются аудиторные лекции, нормативно-правовые акты, основная и дополнительная литература, материалы </w:t>
      </w:r>
      <w:r w:rsidR="00F10C55" w:rsidRPr="00160DBC">
        <w:rPr>
          <w:sz w:val="28"/>
          <w:szCs w:val="28"/>
        </w:rPr>
        <w:t>СМИ</w:t>
      </w:r>
      <w:r w:rsidRPr="00160DBC">
        <w:rPr>
          <w:sz w:val="28"/>
          <w:szCs w:val="28"/>
        </w:rPr>
        <w:t>.</w:t>
      </w:r>
    </w:p>
    <w:p w:rsidR="00D41FE6" w:rsidRPr="00160DBC" w:rsidRDefault="00D41FE6" w:rsidP="0010338F">
      <w:pPr>
        <w:spacing w:line="360" w:lineRule="auto"/>
        <w:ind w:firstLine="709"/>
        <w:jc w:val="both"/>
        <w:rPr>
          <w:sz w:val="28"/>
          <w:szCs w:val="28"/>
        </w:rPr>
      </w:pPr>
      <w:r w:rsidRPr="00160DBC">
        <w:rPr>
          <w:sz w:val="28"/>
          <w:szCs w:val="28"/>
        </w:rPr>
        <w:t xml:space="preserve">В области преподавания любой дисциплины материалы </w:t>
      </w:r>
      <w:r w:rsidR="00F10C55" w:rsidRPr="00160DBC">
        <w:rPr>
          <w:sz w:val="28"/>
          <w:szCs w:val="28"/>
        </w:rPr>
        <w:t>СМИ</w:t>
      </w:r>
      <w:r w:rsidRPr="00160DBC">
        <w:rPr>
          <w:sz w:val="28"/>
          <w:szCs w:val="28"/>
        </w:rPr>
        <w:t xml:space="preserve"> становится союзником преподавателя. Привлечение публикаций в </w:t>
      </w:r>
      <w:r w:rsidR="00D5618C" w:rsidRPr="00160DBC">
        <w:rPr>
          <w:sz w:val="28"/>
          <w:szCs w:val="28"/>
        </w:rPr>
        <w:t>средствах массовой информации</w:t>
      </w:r>
      <w:r w:rsidRPr="00160DBC">
        <w:rPr>
          <w:sz w:val="28"/>
          <w:szCs w:val="28"/>
        </w:rPr>
        <w:t xml:space="preserve"> при изучении дисциплины обогащает учебный процесс, пробуждает и поддерживает инт</w:t>
      </w:r>
      <w:r w:rsidR="00F10C55" w:rsidRPr="00160DBC">
        <w:rPr>
          <w:sz w:val="28"/>
          <w:szCs w:val="28"/>
        </w:rPr>
        <w:t>ерес обучающих</w:t>
      </w:r>
      <w:r w:rsidRPr="00160DBC">
        <w:rPr>
          <w:sz w:val="28"/>
          <w:szCs w:val="28"/>
        </w:rPr>
        <w:t xml:space="preserve">ся, стимулирует обучающихся к овладению </w:t>
      </w:r>
      <w:proofErr w:type="gramStart"/>
      <w:r w:rsidRPr="00160DBC">
        <w:rPr>
          <w:sz w:val="28"/>
          <w:szCs w:val="28"/>
        </w:rPr>
        <w:t>более расширенными</w:t>
      </w:r>
      <w:proofErr w:type="gramEnd"/>
      <w:r w:rsidRPr="00160DBC">
        <w:rPr>
          <w:sz w:val="28"/>
          <w:szCs w:val="28"/>
        </w:rPr>
        <w:t xml:space="preserve"> знаниями по дисциплине.</w:t>
      </w:r>
    </w:p>
    <w:p w:rsidR="00D41FE6" w:rsidRPr="00160DBC" w:rsidRDefault="00D41FE6" w:rsidP="0010338F">
      <w:pPr>
        <w:spacing w:line="360" w:lineRule="auto"/>
        <w:ind w:firstLine="709"/>
        <w:jc w:val="both"/>
        <w:rPr>
          <w:sz w:val="28"/>
          <w:szCs w:val="28"/>
        </w:rPr>
      </w:pPr>
      <w:r w:rsidRPr="00160DBC">
        <w:rPr>
          <w:sz w:val="28"/>
          <w:szCs w:val="28"/>
        </w:rPr>
        <w:t>На каждом этапе обучения полученные знания не могут быть завершенными, они нуждаются в дальнейшем развитии. Это развитие идет постепенно, при последовательном изучении тем. Безусловно, что базой изучения дисциплины являются конспекты занятий обучающихся и основная литература (основные источники). Однако основная литература не может отразить весь объем материала по дисциплине. Поэтому основная литература  не может быть единственным источником знаний. Кроме того, самостоятельная работа обучающихся предполагает овладение дополнительными знаниями по дисциплине, что не возможно без обращени</w:t>
      </w:r>
      <w:r w:rsidR="00D5618C" w:rsidRPr="00160DBC">
        <w:rPr>
          <w:sz w:val="28"/>
          <w:szCs w:val="28"/>
        </w:rPr>
        <w:t>я</w:t>
      </w:r>
      <w:r w:rsidRPr="00160DBC">
        <w:rPr>
          <w:sz w:val="28"/>
          <w:szCs w:val="28"/>
        </w:rPr>
        <w:t xml:space="preserve"> к </w:t>
      </w:r>
      <w:r w:rsidR="00F10C55" w:rsidRPr="00160DBC">
        <w:rPr>
          <w:sz w:val="28"/>
          <w:szCs w:val="28"/>
        </w:rPr>
        <w:t>материалам СМИ</w:t>
      </w:r>
      <w:r w:rsidRPr="00160DBC">
        <w:rPr>
          <w:sz w:val="28"/>
          <w:szCs w:val="28"/>
        </w:rPr>
        <w:t>.</w:t>
      </w:r>
    </w:p>
    <w:p w:rsidR="00D41FE6" w:rsidRPr="00160DBC" w:rsidRDefault="00D41FE6" w:rsidP="0010338F">
      <w:pPr>
        <w:spacing w:line="360" w:lineRule="auto"/>
        <w:ind w:firstLine="709"/>
        <w:jc w:val="both"/>
        <w:rPr>
          <w:sz w:val="28"/>
          <w:szCs w:val="28"/>
        </w:rPr>
      </w:pPr>
      <w:r w:rsidRPr="00160DBC">
        <w:rPr>
          <w:sz w:val="28"/>
          <w:szCs w:val="28"/>
        </w:rPr>
        <w:t xml:space="preserve">Процесс работы с материалами </w:t>
      </w:r>
      <w:r w:rsidR="00F10C55" w:rsidRPr="00160DBC">
        <w:rPr>
          <w:sz w:val="28"/>
          <w:szCs w:val="28"/>
        </w:rPr>
        <w:t xml:space="preserve">СМИ </w:t>
      </w:r>
      <w:r w:rsidRPr="00160DBC">
        <w:rPr>
          <w:sz w:val="28"/>
          <w:szCs w:val="28"/>
        </w:rPr>
        <w:t>включает следующие этапы:</w:t>
      </w:r>
    </w:p>
    <w:p w:rsidR="00D41FE6" w:rsidRPr="00160DBC" w:rsidRDefault="00D41FE6" w:rsidP="0010338F">
      <w:pPr>
        <w:spacing w:line="360" w:lineRule="auto"/>
        <w:ind w:firstLine="709"/>
        <w:jc w:val="both"/>
        <w:rPr>
          <w:sz w:val="28"/>
          <w:szCs w:val="28"/>
        </w:rPr>
      </w:pPr>
      <w:r w:rsidRPr="00160DBC">
        <w:rPr>
          <w:sz w:val="28"/>
          <w:szCs w:val="28"/>
        </w:rPr>
        <w:t xml:space="preserve">1. Подбор </w:t>
      </w:r>
      <w:r w:rsidR="00F10C55" w:rsidRPr="00160DBC">
        <w:rPr>
          <w:sz w:val="28"/>
          <w:szCs w:val="28"/>
        </w:rPr>
        <w:t>материалов СМИ</w:t>
      </w:r>
      <w:r w:rsidRPr="00160DBC">
        <w:rPr>
          <w:sz w:val="28"/>
          <w:szCs w:val="28"/>
        </w:rPr>
        <w:t xml:space="preserve"> по теме.</w:t>
      </w:r>
    </w:p>
    <w:p w:rsidR="00D41FE6" w:rsidRPr="00160DBC" w:rsidRDefault="00D41FE6" w:rsidP="0010338F">
      <w:pPr>
        <w:spacing w:line="360" w:lineRule="auto"/>
        <w:ind w:firstLine="709"/>
        <w:jc w:val="both"/>
        <w:rPr>
          <w:sz w:val="28"/>
          <w:szCs w:val="28"/>
        </w:rPr>
      </w:pPr>
      <w:r w:rsidRPr="00160DBC">
        <w:rPr>
          <w:sz w:val="28"/>
          <w:szCs w:val="28"/>
        </w:rPr>
        <w:t xml:space="preserve">2. Анализ </w:t>
      </w:r>
      <w:r w:rsidR="00F10C55" w:rsidRPr="00160DBC">
        <w:rPr>
          <w:sz w:val="28"/>
          <w:szCs w:val="28"/>
        </w:rPr>
        <w:t>материалов СМИ</w:t>
      </w:r>
      <w:r w:rsidRPr="00160DBC">
        <w:rPr>
          <w:sz w:val="28"/>
          <w:szCs w:val="28"/>
        </w:rPr>
        <w:t>, установления позиций авторов по изучаемой проблеме.</w:t>
      </w:r>
    </w:p>
    <w:p w:rsidR="00A117EB" w:rsidRPr="00160DBC" w:rsidRDefault="00D41FE6" w:rsidP="0010338F">
      <w:pPr>
        <w:spacing w:line="360" w:lineRule="auto"/>
        <w:ind w:firstLine="709"/>
        <w:jc w:val="both"/>
        <w:rPr>
          <w:sz w:val="28"/>
          <w:szCs w:val="28"/>
        </w:rPr>
      </w:pPr>
      <w:r w:rsidRPr="00160DBC">
        <w:rPr>
          <w:sz w:val="28"/>
          <w:szCs w:val="28"/>
        </w:rPr>
        <w:lastRenderedPageBreak/>
        <w:t xml:space="preserve">3. </w:t>
      </w:r>
      <w:r w:rsidR="00A117EB" w:rsidRPr="00160DBC">
        <w:rPr>
          <w:sz w:val="28"/>
          <w:szCs w:val="28"/>
        </w:rPr>
        <w:t xml:space="preserve">Подготовка сообщения </w:t>
      </w:r>
      <w:proofErr w:type="gramStart"/>
      <w:r w:rsidR="00A117EB" w:rsidRPr="00160DBC">
        <w:rPr>
          <w:sz w:val="28"/>
          <w:szCs w:val="28"/>
        </w:rPr>
        <w:t>по изучаемой проблеме на основе публикаций в СМИ</w:t>
      </w:r>
      <w:r w:rsidR="00F10C55" w:rsidRPr="00160DBC">
        <w:rPr>
          <w:sz w:val="28"/>
          <w:szCs w:val="28"/>
        </w:rPr>
        <w:t xml:space="preserve"> с определением своей позиции по теме</w:t>
      </w:r>
      <w:proofErr w:type="gramEnd"/>
      <w:r w:rsidR="00A117EB" w:rsidRPr="00160DBC">
        <w:rPr>
          <w:sz w:val="28"/>
          <w:szCs w:val="28"/>
        </w:rPr>
        <w:t>.</w:t>
      </w:r>
    </w:p>
    <w:p w:rsidR="00D41FE6" w:rsidRPr="00160DBC" w:rsidRDefault="00D41FE6" w:rsidP="0010338F">
      <w:pPr>
        <w:spacing w:line="360" w:lineRule="auto"/>
        <w:ind w:firstLine="709"/>
        <w:jc w:val="both"/>
        <w:rPr>
          <w:sz w:val="28"/>
          <w:szCs w:val="28"/>
        </w:rPr>
      </w:pPr>
      <w:r w:rsidRPr="00160DBC">
        <w:rPr>
          <w:sz w:val="28"/>
          <w:szCs w:val="28"/>
        </w:rPr>
        <w:t xml:space="preserve">Преподаватель вправе выбирать любую форму контроля самостоятельной работы студентов по работе с материалами </w:t>
      </w:r>
      <w:r w:rsidR="00F10C55" w:rsidRPr="00160DBC">
        <w:rPr>
          <w:sz w:val="28"/>
          <w:szCs w:val="28"/>
        </w:rPr>
        <w:t>СМИ</w:t>
      </w:r>
      <w:r w:rsidRPr="00160DBC">
        <w:rPr>
          <w:sz w:val="28"/>
          <w:szCs w:val="28"/>
        </w:rPr>
        <w:t xml:space="preserve">. Наиболее оптимальными вариантами форм контроля являются: заслушивание сообщений, </w:t>
      </w:r>
      <w:r w:rsidR="00F10C55" w:rsidRPr="00160DBC">
        <w:rPr>
          <w:sz w:val="28"/>
          <w:szCs w:val="28"/>
        </w:rPr>
        <w:t xml:space="preserve">коллективное обсуждение заявленной проблемы, </w:t>
      </w:r>
      <w:r w:rsidRPr="00160DBC">
        <w:rPr>
          <w:sz w:val="28"/>
          <w:szCs w:val="28"/>
        </w:rPr>
        <w:t xml:space="preserve">анализ работы по </w:t>
      </w:r>
      <w:r w:rsidR="00A117EB" w:rsidRPr="00160DBC">
        <w:rPr>
          <w:sz w:val="28"/>
          <w:szCs w:val="28"/>
        </w:rPr>
        <w:t>подготовке сообщений.</w:t>
      </w:r>
    </w:p>
    <w:p w:rsidR="008C4A11" w:rsidRPr="00160DBC" w:rsidRDefault="008C4A11" w:rsidP="008C4A11">
      <w:pPr>
        <w:spacing w:line="360" w:lineRule="auto"/>
        <w:jc w:val="center"/>
        <w:rPr>
          <w:b/>
          <w:sz w:val="28"/>
          <w:szCs w:val="28"/>
          <w:shd w:val="clear" w:color="auto" w:fill="FFFFFF"/>
        </w:rPr>
      </w:pPr>
    </w:p>
    <w:p w:rsidR="008C4A11" w:rsidRPr="00160DBC" w:rsidRDefault="008C4A11" w:rsidP="008C4A11">
      <w:pPr>
        <w:spacing w:line="360" w:lineRule="auto"/>
        <w:jc w:val="both"/>
        <w:rPr>
          <w:sz w:val="28"/>
          <w:szCs w:val="28"/>
          <w:shd w:val="clear" w:color="auto" w:fill="FFFFFF"/>
        </w:rPr>
      </w:pPr>
      <w:r w:rsidRPr="00160DBC">
        <w:rPr>
          <w:sz w:val="28"/>
          <w:szCs w:val="28"/>
          <w:shd w:val="clear" w:color="auto" w:fill="FFFFFF"/>
        </w:rPr>
        <w:t>1. Подбор материала в печатных изданиях по теме «Характеристика формы российского государства».</w:t>
      </w:r>
    </w:p>
    <w:p w:rsidR="008C4A11" w:rsidRPr="00160DBC" w:rsidRDefault="008C4A11" w:rsidP="008C4A11">
      <w:pPr>
        <w:spacing w:line="360" w:lineRule="auto"/>
        <w:jc w:val="both"/>
        <w:rPr>
          <w:sz w:val="28"/>
          <w:szCs w:val="28"/>
          <w:shd w:val="clear" w:color="auto" w:fill="FFFFFF"/>
        </w:rPr>
      </w:pPr>
      <w:r w:rsidRPr="00160DBC">
        <w:rPr>
          <w:sz w:val="28"/>
          <w:szCs w:val="28"/>
          <w:shd w:val="clear" w:color="auto" w:fill="FFFFFF"/>
        </w:rPr>
        <w:t>2. Подбор материала в печатных изданиях по теме «Россия – правовое государство».</w:t>
      </w:r>
    </w:p>
    <w:p w:rsidR="008C4A11" w:rsidRPr="00160DBC" w:rsidRDefault="008C4A11" w:rsidP="008C4A11">
      <w:pPr>
        <w:spacing w:line="360" w:lineRule="auto"/>
        <w:jc w:val="both"/>
        <w:rPr>
          <w:sz w:val="28"/>
          <w:szCs w:val="28"/>
          <w:shd w:val="clear" w:color="auto" w:fill="FFFFFF"/>
        </w:rPr>
      </w:pPr>
      <w:r w:rsidRPr="00160DBC">
        <w:rPr>
          <w:sz w:val="28"/>
          <w:szCs w:val="28"/>
          <w:shd w:val="clear" w:color="auto" w:fill="FFFFFF"/>
        </w:rPr>
        <w:t>3. Подбор материала в печатных изданиях по теме «Правовая система России».</w:t>
      </w:r>
    </w:p>
    <w:p w:rsidR="008C4A11" w:rsidRPr="00160DBC" w:rsidRDefault="008C4A11" w:rsidP="008C4A11">
      <w:pPr>
        <w:spacing w:line="360" w:lineRule="auto"/>
        <w:jc w:val="both"/>
        <w:rPr>
          <w:sz w:val="28"/>
          <w:szCs w:val="28"/>
          <w:shd w:val="clear" w:color="auto" w:fill="FFFFFF"/>
        </w:rPr>
      </w:pPr>
      <w:r w:rsidRPr="00160DBC">
        <w:rPr>
          <w:sz w:val="28"/>
          <w:szCs w:val="28"/>
          <w:shd w:val="clear" w:color="auto" w:fill="FFFFFF"/>
        </w:rPr>
        <w:t>4. Подбор материала в печатных изданиях по теме «Правотворческий процесс в Российской Федерации».</w:t>
      </w:r>
    </w:p>
    <w:p w:rsidR="008C4A11" w:rsidRPr="00160DBC" w:rsidRDefault="008C4A11" w:rsidP="008C4A11">
      <w:pPr>
        <w:spacing w:line="360" w:lineRule="auto"/>
        <w:jc w:val="both"/>
        <w:rPr>
          <w:sz w:val="28"/>
          <w:szCs w:val="28"/>
          <w:shd w:val="clear" w:color="auto" w:fill="FFFFFF"/>
        </w:rPr>
      </w:pPr>
      <w:r w:rsidRPr="00160DBC">
        <w:rPr>
          <w:sz w:val="28"/>
          <w:szCs w:val="28"/>
          <w:shd w:val="clear" w:color="auto" w:fill="FFFFFF"/>
        </w:rPr>
        <w:t>5. Подбор материала в печатных изданиях по теме «Основные причины совершения правонарушений».</w:t>
      </w:r>
    </w:p>
    <w:p w:rsidR="008C4A11" w:rsidRPr="00160DBC" w:rsidRDefault="008C4A11" w:rsidP="008C4A11">
      <w:pPr>
        <w:spacing w:line="360" w:lineRule="auto"/>
        <w:jc w:val="both"/>
        <w:rPr>
          <w:sz w:val="28"/>
          <w:szCs w:val="28"/>
          <w:shd w:val="clear" w:color="auto" w:fill="FFFFFF"/>
        </w:rPr>
      </w:pPr>
    </w:p>
    <w:p w:rsidR="008C4A11" w:rsidRPr="00160DBC" w:rsidRDefault="008C4A11" w:rsidP="008C4A11">
      <w:pPr>
        <w:spacing w:line="360" w:lineRule="auto"/>
        <w:jc w:val="both"/>
        <w:rPr>
          <w:sz w:val="28"/>
          <w:szCs w:val="28"/>
          <w:shd w:val="clear" w:color="auto" w:fill="FFFFFF"/>
        </w:rPr>
      </w:pPr>
    </w:p>
    <w:p w:rsidR="008C4A11" w:rsidRPr="00160DBC" w:rsidRDefault="008C4A11" w:rsidP="008C4A11">
      <w:pPr>
        <w:spacing w:line="360" w:lineRule="auto"/>
        <w:jc w:val="both"/>
        <w:rPr>
          <w:sz w:val="28"/>
          <w:szCs w:val="28"/>
          <w:shd w:val="clear" w:color="auto" w:fill="FFFFFF"/>
        </w:rPr>
      </w:pPr>
    </w:p>
    <w:p w:rsidR="008C4A11" w:rsidRPr="00160DBC" w:rsidRDefault="008C4A11" w:rsidP="008C4A11">
      <w:pPr>
        <w:spacing w:line="360" w:lineRule="auto"/>
        <w:jc w:val="both"/>
        <w:rPr>
          <w:sz w:val="28"/>
          <w:szCs w:val="28"/>
          <w:shd w:val="clear" w:color="auto" w:fill="FFFFFF"/>
        </w:rPr>
      </w:pPr>
    </w:p>
    <w:p w:rsidR="00A117EB" w:rsidRPr="00160DBC" w:rsidRDefault="00A117EB" w:rsidP="0010338F">
      <w:pPr>
        <w:spacing w:line="360" w:lineRule="auto"/>
        <w:ind w:firstLine="709"/>
        <w:jc w:val="both"/>
        <w:rPr>
          <w:sz w:val="28"/>
          <w:szCs w:val="28"/>
          <w:u w:val="single"/>
        </w:rPr>
      </w:pPr>
    </w:p>
    <w:p w:rsidR="008C4A11" w:rsidRPr="00160DBC" w:rsidRDefault="008C4A11" w:rsidP="0010338F">
      <w:pPr>
        <w:spacing w:line="360" w:lineRule="auto"/>
        <w:ind w:firstLine="709"/>
        <w:jc w:val="both"/>
        <w:rPr>
          <w:sz w:val="28"/>
          <w:szCs w:val="28"/>
          <w:u w:val="single"/>
        </w:rPr>
      </w:pPr>
    </w:p>
    <w:p w:rsidR="00A117EB" w:rsidRPr="00160DBC" w:rsidRDefault="00A117EB" w:rsidP="0010338F">
      <w:pPr>
        <w:spacing w:line="360" w:lineRule="auto"/>
        <w:ind w:firstLine="709"/>
        <w:jc w:val="both"/>
        <w:rPr>
          <w:sz w:val="28"/>
          <w:szCs w:val="28"/>
          <w:u w:val="single"/>
        </w:rPr>
      </w:pPr>
    </w:p>
    <w:p w:rsidR="00841455" w:rsidRPr="00160DBC" w:rsidRDefault="00841455" w:rsidP="0010338F">
      <w:pPr>
        <w:spacing w:line="360" w:lineRule="auto"/>
        <w:jc w:val="center"/>
        <w:rPr>
          <w:b/>
          <w:sz w:val="28"/>
          <w:szCs w:val="28"/>
        </w:rPr>
      </w:pPr>
    </w:p>
    <w:p w:rsidR="00841455" w:rsidRPr="00160DBC" w:rsidRDefault="00841455" w:rsidP="0010338F">
      <w:pPr>
        <w:spacing w:line="360" w:lineRule="auto"/>
        <w:jc w:val="center"/>
        <w:rPr>
          <w:b/>
          <w:sz w:val="28"/>
          <w:szCs w:val="28"/>
        </w:rPr>
      </w:pPr>
    </w:p>
    <w:p w:rsidR="00841455" w:rsidRPr="00160DBC" w:rsidRDefault="00841455" w:rsidP="0010338F">
      <w:pPr>
        <w:spacing w:line="360" w:lineRule="auto"/>
        <w:jc w:val="center"/>
        <w:rPr>
          <w:b/>
          <w:sz w:val="28"/>
          <w:szCs w:val="28"/>
        </w:rPr>
      </w:pPr>
    </w:p>
    <w:p w:rsidR="00D41FE6" w:rsidRPr="00160DBC" w:rsidRDefault="003E41CA" w:rsidP="0010338F">
      <w:pPr>
        <w:spacing w:line="360" w:lineRule="auto"/>
        <w:jc w:val="center"/>
        <w:rPr>
          <w:b/>
          <w:sz w:val="28"/>
          <w:szCs w:val="28"/>
        </w:rPr>
      </w:pPr>
      <w:r>
        <w:rPr>
          <w:b/>
          <w:sz w:val="28"/>
          <w:szCs w:val="28"/>
        </w:rPr>
        <w:lastRenderedPageBreak/>
        <w:t>3</w:t>
      </w:r>
      <w:r w:rsidR="00BC13A5" w:rsidRPr="00160DBC">
        <w:rPr>
          <w:b/>
          <w:sz w:val="28"/>
          <w:szCs w:val="28"/>
        </w:rPr>
        <w:t xml:space="preserve">. </w:t>
      </w:r>
      <w:r w:rsidR="00D41FE6" w:rsidRPr="00160DBC">
        <w:rPr>
          <w:b/>
          <w:sz w:val="28"/>
          <w:szCs w:val="28"/>
        </w:rPr>
        <w:t xml:space="preserve">МЕТОДИЧЕСКИЕ УКАЗАНИЯ </w:t>
      </w:r>
      <w:r w:rsidR="008C4A11" w:rsidRPr="00160DBC">
        <w:rPr>
          <w:b/>
          <w:sz w:val="28"/>
          <w:szCs w:val="28"/>
        </w:rPr>
        <w:t>ПРЕПОДАВАТЕЛЯМ И ОБУЧАЮЩИМСЯ ПО ОФОРМЛЕНИЮ СРАВНИТЕЛЬНЫХ ТАБЛИЦ</w:t>
      </w:r>
    </w:p>
    <w:p w:rsidR="00D41FE6" w:rsidRPr="00160DBC" w:rsidRDefault="00D41FE6" w:rsidP="0010338F">
      <w:pPr>
        <w:spacing w:line="360" w:lineRule="auto"/>
        <w:ind w:firstLine="709"/>
        <w:jc w:val="both"/>
        <w:rPr>
          <w:b/>
          <w:sz w:val="28"/>
          <w:szCs w:val="28"/>
        </w:rPr>
      </w:pPr>
    </w:p>
    <w:p w:rsidR="0007008D" w:rsidRPr="00160DBC" w:rsidRDefault="002212E3" w:rsidP="002212E3">
      <w:pPr>
        <w:spacing w:line="360" w:lineRule="auto"/>
        <w:jc w:val="both"/>
        <w:rPr>
          <w:sz w:val="28"/>
          <w:szCs w:val="28"/>
        </w:rPr>
      </w:pPr>
      <w:r w:rsidRPr="00160DBC">
        <w:rPr>
          <w:sz w:val="28"/>
          <w:szCs w:val="28"/>
        </w:rPr>
        <w:tab/>
        <w:t>Оформление сравнительных таблиц предполагает формирование анал</w:t>
      </w:r>
      <w:r w:rsidR="00BC13A5" w:rsidRPr="00160DBC">
        <w:rPr>
          <w:sz w:val="28"/>
          <w:szCs w:val="28"/>
        </w:rPr>
        <w:t>итического мышления обучающихся</w:t>
      </w:r>
      <w:r w:rsidR="0007008D" w:rsidRPr="00160DBC">
        <w:rPr>
          <w:sz w:val="28"/>
          <w:szCs w:val="28"/>
        </w:rPr>
        <w:t xml:space="preserve">, </w:t>
      </w:r>
      <w:r w:rsidR="00BC13A5" w:rsidRPr="00160DBC">
        <w:rPr>
          <w:sz w:val="28"/>
          <w:szCs w:val="28"/>
        </w:rPr>
        <w:t xml:space="preserve">вырабатывание </w:t>
      </w:r>
      <w:r w:rsidR="0007008D" w:rsidRPr="00160DBC">
        <w:rPr>
          <w:sz w:val="28"/>
          <w:szCs w:val="28"/>
        </w:rPr>
        <w:t xml:space="preserve">навыков определения критериев для сравнения, </w:t>
      </w:r>
      <w:r w:rsidR="00BC13A5" w:rsidRPr="00160DBC">
        <w:rPr>
          <w:sz w:val="28"/>
          <w:szCs w:val="28"/>
        </w:rPr>
        <w:t xml:space="preserve">развитие </w:t>
      </w:r>
      <w:r w:rsidR="0007008D" w:rsidRPr="00160DBC">
        <w:rPr>
          <w:sz w:val="28"/>
          <w:szCs w:val="28"/>
        </w:rPr>
        <w:t>умений выделять основные признаки объекта сравнения на основании критериев для сравнения.</w:t>
      </w:r>
    </w:p>
    <w:p w:rsidR="0068519D" w:rsidRPr="00160DBC" w:rsidRDefault="0007008D" w:rsidP="002212E3">
      <w:pPr>
        <w:spacing w:line="360" w:lineRule="auto"/>
        <w:jc w:val="both"/>
        <w:rPr>
          <w:sz w:val="28"/>
          <w:szCs w:val="28"/>
        </w:rPr>
      </w:pPr>
      <w:r w:rsidRPr="00160DBC">
        <w:rPr>
          <w:sz w:val="28"/>
          <w:szCs w:val="28"/>
        </w:rPr>
        <w:tab/>
        <w:t>Сравнительные таблицы</w:t>
      </w:r>
      <w:r w:rsidR="00D07A5B" w:rsidRPr="00160DBC">
        <w:rPr>
          <w:sz w:val="28"/>
          <w:szCs w:val="28"/>
        </w:rPr>
        <w:t xml:space="preserve"> позволяют упорядочить информацию по определенной теме, определить различи</w:t>
      </w:r>
      <w:r w:rsidR="00BC13A5" w:rsidRPr="00160DBC">
        <w:rPr>
          <w:sz w:val="28"/>
          <w:szCs w:val="28"/>
        </w:rPr>
        <w:t>я между объектами сравнения, сдела</w:t>
      </w:r>
      <w:r w:rsidR="00D07A5B" w:rsidRPr="00160DBC">
        <w:rPr>
          <w:sz w:val="28"/>
          <w:szCs w:val="28"/>
        </w:rPr>
        <w:t xml:space="preserve">ть конструктивные </w:t>
      </w:r>
      <w:r w:rsidR="0068519D" w:rsidRPr="00160DBC">
        <w:rPr>
          <w:sz w:val="28"/>
          <w:szCs w:val="28"/>
        </w:rPr>
        <w:t>выводы на основании полученных результатов сравнения.</w:t>
      </w:r>
    </w:p>
    <w:p w:rsidR="004E2569" w:rsidRPr="00160DBC" w:rsidRDefault="004E2569" w:rsidP="004E2569">
      <w:pPr>
        <w:spacing w:line="360" w:lineRule="auto"/>
        <w:ind w:firstLine="709"/>
        <w:jc w:val="both"/>
        <w:rPr>
          <w:sz w:val="28"/>
          <w:szCs w:val="28"/>
        </w:rPr>
      </w:pPr>
      <w:r w:rsidRPr="00160DBC">
        <w:rPr>
          <w:sz w:val="28"/>
          <w:szCs w:val="28"/>
        </w:rPr>
        <w:t>Оформление сравнительных таблиц включает следующие этапы:</w:t>
      </w:r>
    </w:p>
    <w:p w:rsidR="00BC13A5" w:rsidRPr="00160DBC" w:rsidRDefault="00BC13A5" w:rsidP="00BC13A5">
      <w:pPr>
        <w:spacing w:line="360" w:lineRule="auto"/>
        <w:jc w:val="both"/>
        <w:rPr>
          <w:sz w:val="28"/>
          <w:szCs w:val="28"/>
        </w:rPr>
      </w:pPr>
      <w:r w:rsidRPr="00160DBC">
        <w:rPr>
          <w:sz w:val="28"/>
          <w:szCs w:val="28"/>
        </w:rPr>
        <w:tab/>
        <w:t>1. Повторение и изучение учебного материала по определенной теме.</w:t>
      </w:r>
    </w:p>
    <w:p w:rsidR="004E2569" w:rsidRPr="00160DBC" w:rsidRDefault="004E2569" w:rsidP="004E2569">
      <w:pPr>
        <w:spacing w:line="360" w:lineRule="auto"/>
        <w:ind w:firstLine="709"/>
        <w:jc w:val="both"/>
        <w:rPr>
          <w:sz w:val="28"/>
          <w:szCs w:val="28"/>
        </w:rPr>
      </w:pPr>
      <w:r w:rsidRPr="00160DBC">
        <w:rPr>
          <w:sz w:val="28"/>
          <w:szCs w:val="28"/>
        </w:rPr>
        <w:t>2. Определение объектов сравнения.</w:t>
      </w:r>
    </w:p>
    <w:p w:rsidR="004E2569" w:rsidRPr="00160DBC" w:rsidRDefault="004E2569" w:rsidP="004E2569">
      <w:pPr>
        <w:spacing w:line="360" w:lineRule="auto"/>
        <w:ind w:firstLine="709"/>
        <w:jc w:val="both"/>
        <w:rPr>
          <w:sz w:val="28"/>
          <w:szCs w:val="28"/>
        </w:rPr>
      </w:pPr>
      <w:r w:rsidRPr="00160DBC">
        <w:rPr>
          <w:sz w:val="28"/>
          <w:szCs w:val="28"/>
        </w:rPr>
        <w:t>3. Определение критериев для сравнения.</w:t>
      </w:r>
    </w:p>
    <w:p w:rsidR="004E2569" w:rsidRPr="00160DBC" w:rsidRDefault="00BC13A5" w:rsidP="004E2569">
      <w:pPr>
        <w:spacing w:line="360" w:lineRule="auto"/>
        <w:ind w:firstLine="709"/>
        <w:jc w:val="both"/>
        <w:rPr>
          <w:sz w:val="28"/>
          <w:szCs w:val="28"/>
        </w:rPr>
      </w:pPr>
      <w:r w:rsidRPr="00160DBC">
        <w:rPr>
          <w:sz w:val="28"/>
          <w:szCs w:val="28"/>
        </w:rPr>
        <w:t>4</w:t>
      </w:r>
      <w:r w:rsidR="004E2569" w:rsidRPr="00160DBC">
        <w:rPr>
          <w:sz w:val="28"/>
          <w:szCs w:val="28"/>
        </w:rPr>
        <w:t>. Заполнение сравнительной таблицы.</w:t>
      </w:r>
    </w:p>
    <w:p w:rsidR="004E2569" w:rsidRPr="00160DBC" w:rsidRDefault="004E2569" w:rsidP="004E2569">
      <w:pPr>
        <w:spacing w:line="360" w:lineRule="auto"/>
        <w:ind w:firstLine="709"/>
        <w:jc w:val="both"/>
        <w:rPr>
          <w:sz w:val="28"/>
          <w:szCs w:val="28"/>
        </w:rPr>
      </w:pPr>
      <w:r w:rsidRPr="00160DBC">
        <w:rPr>
          <w:sz w:val="28"/>
          <w:szCs w:val="28"/>
        </w:rPr>
        <w:t xml:space="preserve">В качестве формы контроля за самостоятельной работой обучающихся по оформлению сравнительных таблиц выступает проверка результата оформления, обсуждение с </w:t>
      </w:r>
      <w:proofErr w:type="gramStart"/>
      <w:r w:rsidRPr="00160DBC">
        <w:rPr>
          <w:sz w:val="28"/>
          <w:szCs w:val="28"/>
        </w:rPr>
        <w:t>обучающимися</w:t>
      </w:r>
      <w:proofErr w:type="gramEnd"/>
      <w:r w:rsidRPr="00160DBC">
        <w:rPr>
          <w:sz w:val="28"/>
          <w:szCs w:val="28"/>
        </w:rPr>
        <w:t xml:space="preserve"> выявленных ошибок по каждой работе, исправление выявленных ошибок обучающимися. </w:t>
      </w:r>
    </w:p>
    <w:p w:rsidR="00216AAE" w:rsidRPr="00160DBC" w:rsidRDefault="00D132A4" w:rsidP="00216AAE">
      <w:pPr>
        <w:spacing w:line="360" w:lineRule="auto"/>
        <w:ind w:firstLine="708"/>
        <w:jc w:val="both"/>
        <w:rPr>
          <w:sz w:val="28"/>
          <w:szCs w:val="28"/>
        </w:rPr>
      </w:pPr>
      <w:r>
        <w:rPr>
          <w:b/>
          <w:sz w:val="28"/>
          <w:szCs w:val="28"/>
        </w:rPr>
        <w:t xml:space="preserve"> </w:t>
      </w:r>
    </w:p>
    <w:p w:rsidR="00216AAE" w:rsidRPr="00160DBC" w:rsidRDefault="00216AAE" w:rsidP="00216AAE">
      <w:pPr>
        <w:spacing w:line="360" w:lineRule="auto"/>
        <w:ind w:firstLine="708"/>
        <w:jc w:val="both"/>
        <w:rPr>
          <w:sz w:val="28"/>
          <w:szCs w:val="28"/>
        </w:rPr>
      </w:pPr>
    </w:p>
    <w:p w:rsidR="00216AAE" w:rsidRPr="00160DBC" w:rsidRDefault="00216AAE" w:rsidP="00216AAE">
      <w:pPr>
        <w:spacing w:line="360" w:lineRule="auto"/>
        <w:ind w:firstLine="708"/>
        <w:jc w:val="both"/>
        <w:rPr>
          <w:sz w:val="28"/>
          <w:szCs w:val="28"/>
        </w:rPr>
      </w:pPr>
    </w:p>
    <w:p w:rsidR="00BC13A5" w:rsidRPr="00160DBC" w:rsidRDefault="00BC13A5" w:rsidP="00216AAE">
      <w:pPr>
        <w:spacing w:line="360" w:lineRule="auto"/>
        <w:ind w:firstLine="709"/>
        <w:jc w:val="both"/>
        <w:rPr>
          <w:sz w:val="28"/>
          <w:szCs w:val="28"/>
        </w:rPr>
      </w:pPr>
    </w:p>
    <w:p w:rsidR="002212E3" w:rsidRPr="00160DBC" w:rsidRDefault="002212E3" w:rsidP="008C4A11">
      <w:pPr>
        <w:spacing w:line="360" w:lineRule="auto"/>
        <w:jc w:val="center"/>
        <w:rPr>
          <w:b/>
          <w:sz w:val="28"/>
          <w:szCs w:val="28"/>
        </w:rPr>
      </w:pPr>
    </w:p>
    <w:p w:rsidR="002212E3" w:rsidRPr="00160DBC" w:rsidRDefault="002212E3" w:rsidP="008C4A11">
      <w:pPr>
        <w:spacing w:line="360" w:lineRule="auto"/>
        <w:jc w:val="center"/>
        <w:rPr>
          <w:b/>
          <w:sz w:val="28"/>
          <w:szCs w:val="28"/>
        </w:rPr>
      </w:pPr>
    </w:p>
    <w:p w:rsidR="002212E3" w:rsidRPr="00160DBC" w:rsidRDefault="002212E3" w:rsidP="008C4A11">
      <w:pPr>
        <w:spacing w:line="360" w:lineRule="auto"/>
        <w:jc w:val="center"/>
        <w:rPr>
          <w:b/>
          <w:sz w:val="28"/>
          <w:szCs w:val="28"/>
        </w:rPr>
      </w:pPr>
    </w:p>
    <w:p w:rsidR="002212E3" w:rsidRPr="00160DBC" w:rsidRDefault="002212E3" w:rsidP="008C4A11">
      <w:pPr>
        <w:spacing w:line="360" w:lineRule="auto"/>
        <w:jc w:val="center"/>
        <w:rPr>
          <w:b/>
          <w:sz w:val="28"/>
          <w:szCs w:val="28"/>
        </w:rPr>
      </w:pPr>
    </w:p>
    <w:p w:rsidR="004E2569" w:rsidRPr="00160DBC" w:rsidRDefault="004E2569" w:rsidP="008C4A11">
      <w:pPr>
        <w:spacing w:line="360" w:lineRule="auto"/>
        <w:jc w:val="center"/>
        <w:rPr>
          <w:b/>
          <w:sz w:val="28"/>
          <w:szCs w:val="28"/>
        </w:rPr>
      </w:pPr>
    </w:p>
    <w:p w:rsidR="004E2569" w:rsidRPr="00160DBC" w:rsidRDefault="004E2569" w:rsidP="008C4A11">
      <w:pPr>
        <w:spacing w:line="360" w:lineRule="auto"/>
        <w:jc w:val="center"/>
        <w:rPr>
          <w:b/>
          <w:sz w:val="28"/>
          <w:szCs w:val="28"/>
        </w:rPr>
      </w:pPr>
    </w:p>
    <w:p w:rsidR="004E2569" w:rsidRPr="00160DBC" w:rsidRDefault="00BE0F62" w:rsidP="008C4A11">
      <w:pPr>
        <w:spacing w:line="360" w:lineRule="auto"/>
        <w:jc w:val="center"/>
        <w:rPr>
          <w:b/>
          <w:sz w:val="28"/>
          <w:szCs w:val="28"/>
        </w:rPr>
      </w:pPr>
      <w:r w:rsidRPr="00160DBC">
        <w:rPr>
          <w:b/>
          <w:sz w:val="28"/>
          <w:szCs w:val="28"/>
        </w:rPr>
        <w:t>СПИСОК РЕКОМЕНДУЕМЫХ ИСТОЧНИКОВ</w:t>
      </w:r>
    </w:p>
    <w:p w:rsidR="00BE0F62" w:rsidRPr="00160DBC" w:rsidRDefault="00BE0F62" w:rsidP="008C4A11">
      <w:pPr>
        <w:spacing w:line="360" w:lineRule="auto"/>
        <w:jc w:val="center"/>
        <w:rPr>
          <w:b/>
          <w:sz w:val="28"/>
          <w:szCs w:val="28"/>
        </w:rPr>
      </w:pPr>
    </w:p>
    <w:p w:rsidR="00160DBC" w:rsidRPr="00160DBC" w:rsidRDefault="00160DBC" w:rsidP="00D132A4">
      <w:pPr>
        <w:pStyle w:val="a4"/>
        <w:numPr>
          <w:ilvl w:val="0"/>
          <w:numId w:val="20"/>
        </w:numPr>
        <w:suppressAutoHyphens w:val="0"/>
        <w:spacing w:after="0" w:line="240" w:lineRule="auto"/>
        <w:jc w:val="both"/>
        <w:rPr>
          <w:rFonts w:ascii="Times New Roman" w:hAnsi="Times New Roman" w:cs="Times New Roman"/>
          <w:sz w:val="28"/>
          <w:szCs w:val="28"/>
        </w:rPr>
      </w:pPr>
      <w:r w:rsidRPr="00160DBC">
        <w:rPr>
          <w:rFonts w:ascii="Times New Roman" w:hAnsi="Times New Roman" w:cs="Times New Roman"/>
          <w:sz w:val="28"/>
          <w:szCs w:val="28"/>
        </w:rPr>
        <w:t>Конституция Российской Федерации от 12 декабря 1993 года. Принята на всенародном референдуме 12 декабря 1993 г.  (с учетом поправок от 30.12.2008) // Российская газета. 25.12.93. N 237.</w:t>
      </w:r>
    </w:p>
    <w:p w:rsidR="00D132A4" w:rsidRPr="0081601E" w:rsidRDefault="00D132A4" w:rsidP="00D132A4">
      <w:pPr>
        <w:pStyle w:val="Default"/>
        <w:jc w:val="both"/>
      </w:pPr>
      <w:r>
        <w:rPr>
          <w:sz w:val="28"/>
          <w:szCs w:val="28"/>
        </w:rPr>
        <w:t xml:space="preserve">     2.  </w:t>
      </w:r>
      <w:r w:rsidRPr="0081601E">
        <w:rPr>
          <w:color w:val="auto"/>
          <w:sz w:val="28"/>
          <w:szCs w:val="28"/>
        </w:rPr>
        <w:t>Богуславский, М. М. Международное частное право [Текст]</w:t>
      </w:r>
      <w:proofErr w:type="gramStart"/>
      <w:r w:rsidRPr="0081601E">
        <w:rPr>
          <w:color w:val="auto"/>
          <w:sz w:val="28"/>
          <w:szCs w:val="28"/>
        </w:rPr>
        <w:t xml:space="preserve"> :</w:t>
      </w:r>
      <w:proofErr w:type="gramEnd"/>
      <w:r w:rsidRPr="0081601E">
        <w:rPr>
          <w:color w:val="auto"/>
          <w:sz w:val="28"/>
          <w:szCs w:val="28"/>
        </w:rPr>
        <w:t xml:space="preserve"> учебник для вузов / М. М. Богуславский. — 6-е изд., </w:t>
      </w:r>
      <w:proofErr w:type="spellStart"/>
      <w:r w:rsidRPr="0081601E">
        <w:rPr>
          <w:color w:val="auto"/>
          <w:sz w:val="28"/>
          <w:szCs w:val="28"/>
        </w:rPr>
        <w:t>перераб</w:t>
      </w:r>
      <w:proofErr w:type="spellEnd"/>
      <w:r w:rsidRPr="0081601E">
        <w:rPr>
          <w:color w:val="auto"/>
          <w:sz w:val="28"/>
          <w:szCs w:val="28"/>
        </w:rPr>
        <w:t>. и доп. — М.: Норма: ИНФРА-М, 201</w:t>
      </w:r>
      <w:r>
        <w:rPr>
          <w:color w:val="auto"/>
          <w:sz w:val="28"/>
          <w:szCs w:val="28"/>
        </w:rPr>
        <w:t>7</w:t>
      </w:r>
      <w:r w:rsidRPr="0081601E">
        <w:rPr>
          <w:color w:val="auto"/>
          <w:sz w:val="28"/>
          <w:szCs w:val="28"/>
        </w:rPr>
        <w:t xml:space="preserve">. — 703 с. </w:t>
      </w:r>
    </w:p>
    <w:p w:rsidR="00D132A4" w:rsidRPr="0081601E" w:rsidRDefault="00D132A4" w:rsidP="00D132A4">
      <w:pPr>
        <w:pStyle w:val="Default"/>
        <w:jc w:val="both"/>
        <w:rPr>
          <w:color w:val="auto"/>
          <w:sz w:val="28"/>
          <w:szCs w:val="28"/>
        </w:rPr>
      </w:pPr>
      <w:r>
        <w:rPr>
          <w:color w:val="auto"/>
          <w:sz w:val="28"/>
          <w:szCs w:val="28"/>
        </w:rPr>
        <w:t xml:space="preserve">      3. </w:t>
      </w:r>
      <w:r w:rsidRPr="0081601E">
        <w:rPr>
          <w:color w:val="auto"/>
          <w:sz w:val="28"/>
          <w:szCs w:val="28"/>
        </w:rPr>
        <w:t xml:space="preserve"> Попова, А. В. Международное частное право [Текст]</w:t>
      </w:r>
      <w:proofErr w:type="gramStart"/>
      <w:r w:rsidRPr="0081601E">
        <w:rPr>
          <w:color w:val="auto"/>
          <w:sz w:val="28"/>
          <w:szCs w:val="28"/>
        </w:rPr>
        <w:t xml:space="preserve"> :</w:t>
      </w:r>
      <w:proofErr w:type="gramEnd"/>
      <w:r w:rsidRPr="0081601E">
        <w:rPr>
          <w:color w:val="auto"/>
          <w:sz w:val="28"/>
          <w:szCs w:val="28"/>
        </w:rPr>
        <w:t xml:space="preserve"> [учебное пособие для вузов] / А. В. Попова. — СПб</w:t>
      </w:r>
      <w:proofErr w:type="gramStart"/>
      <w:r w:rsidRPr="0081601E">
        <w:rPr>
          <w:color w:val="auto"/>
          <w:sz w:val="28"/>
          <w:szCs w:val="28"/>
        </w:rPr>
        <w:t>.</w:t>
      </w:r>
      <w:proofErr w:type="gramEnd"/>
      <w:r w:rsidRPr="0081601E">
        <w:rPr>
          <w:color w:val="auto"/>
          <w:sz w:val="28"/>
          <w:szCs w:val="28"/>
        </w:rPr>
        <w:t xml:space="preserve"> [</w:t>
      </w:r>
      <w:proofErr w:type="gramStart"/>
      <w:r w:rsidRPr="0081601E">
        <w:rPr>
          <w:color w:val="auto"/>
          <w:sz w:val="28"/>
          <w:szCs w:val="28"/>
        </w:rPr>
        <w:t>и</w:t>
      </w:r>
      <w:proofErr w:type="gramEnd"/>
      <w:r w:rsidRPr="0081601E">
        <w:rPr>
          <w:color w:val="auto"/>
          <w:sz w:val="28"/>
          <w:szCs w:val="28"/>
        </w:rPr>
        <w:t xml:space="preserve"> др.]: Питер, 201</w:t>
      </w:r>
      <w:r>
        <w:rPr>
          <w:color w:val="auto"/>
          <w:sz w:val="28"/>
          <w:szCs w:val="28"/>
        </w:rPr>
        <w:t>7</w:t>
      </w:r>
      <w:r w:rsidRPr="0081601E">
        <w:rPr>
          <w:color w:val="auto"/>
          <w:sz w:val="28"/>
          <w:szCs w:val="28"/>
        </w:rPr>
        <w:t xml:space="preserve">. — 283 с. </w:t>
      </w:r>
    </w:p>
    <w:p w:rsidR="00D132A4" w:rsidRDefault="00D132A4" w:rsidP="00D132A4">
      <w:pPr>
        <w:tabs>
          <w:tab w:val="left" w:pos="0"/>
          <w:tab w:val="num" w:pos="284"/>
        </w:tabs>
        <w:jc w:val="both"/>
        <w:rPr>
          <w:bCs/>
          <w:sz w:val="28"/>
          <w:szCs w:val="28"/>
        </w:rPr>
      </w:pPr>
    </w:p>
    <w:p w:rsidR="00D132A4" w:rsidRPr="0081601E" w:rsidRDefault="00D132A4" w:rsidP="00D132A4">
      <w:pPr>
        <w:tabs>
          <w:tab w:val="left" w:pos="0"/>
          <w:tab w:val="num" w:pos="284"/>
        </w:tabs>
        <w:jc w:val="both"/>
        <w:rPr>
          <w:b/>
          <w:bCs/>
          <w:sz w:val="28"/>
          <w:szCs w:val="28"/>
        </w:rPr>
      </w:pPr>
      <w:r w:rsidRPr="0081601E">
        <w:rPr>
          <w:b/>
          <w:bCs/>
          <w:sz w:val="28"/>
          <w:szCs w:val="28"/>
        </w:rPr>
        <w:t>Дополнительные источники:</w:t>
      </w:r>
    </w:p>
    <w:p w:rsidR="00D132A4" w:rsidRPr="0081601E" w:rsidRDefault="00D132A4" w:rsidP="00D132A4">
      <w:pPr>
        <w:pStyle w:val="Default"/>
        <w:rPr>
          <w:color w:val="auto"/>
          <w:sz w:val="28"/>
          <w:szCs w:val="28"/>
        </w:rPr>
      </w:pPr>
      <w:r>
        <w:t xml:space="preserve">4. </w:t>
      </w:r>
      <w:r w:rsidRPr="0081601E">
        <w:rPr>
          <w:color w:val="auto"/>
          <w:sz w:val="28"/>
          <w:szCs w:val="28"/>
        </w:rPr>
        <w:t xml:space="preserve">Большой юридический словарь [Текст] / под ред. А. В. Малько. — М.: Проспект, 2011. — 703 </w:t>
      </w:r>
      <w:proofErr w:type="gramStart"/>
      <w:r w:rsidRPr="0081601E">
        <w:rPr>
          <w:color w:val="auto"/>
          <w:sz w:val="28"/>
          <w:szCs w:val="28"/>
        </w:rPr>
        <w:t>с</w:t>
      </w:r>
      <w:proofErr w:type="gramEnd"/>
      <w:r w:rsidRPr="0081601E">
        <w:rPr>
          <w:color w:val="auto"/>
          <w:sz w:val="28"/>
          <w:szCs w:val="28"/>
        </w:rPr>
        <w:t xml:space="preserve">. </w:t>
      </w:r>
    </w:p>
    <w:p w:rsidR="00D132A4" w:rsidRPr="0081601E" w:rsidRDefault="00D132A4" w:rsidP="00D132A4">
      <w:pPr>
        <w:pStyle w:val="Default"/>
        <w:jc w:val="both"/>
        <w:rPr>
          <w:color w:val="auto"/>
          <w:sz w:val="28"/>
          <w:szCs w:val="28"/>
        </w:rPr>
      </w:pPr>
      <w:r>
        <w:rPr>
          <w:color w:val="auto"/>
          <w:sz w:val="28"/>
          <w:szCs w:val="28"/>
        </w:rPr>
        <w:t xml:space="preserve">5. </w:t>
      </w:r>
      <w:r w:rsidRPr="0081601E">
        <w:rPr>
          <w:color w:val="auto"/>
          <w:sz w:val="28"/>
          <w:szCs w:val="28"/>
        </w:rPr>
        <w:t xml:space="preserve">Вологдин, А. А. Правовое регулирование внешнеэкономической деятельности [Текст] : учебное пособие для магистров / А. А. Вологдин. — 3-е изд., </w:t>
      </w:r>
      <w:proofErr w:type="spellStart"/>
      <w:r w:rsidRPr="0081601E">
        <w:rPr>
          <w:color w:val="auto"/>
          <w:sz w:val="28"/>
          <w:szCs w:val="28"/>
        </w:rPr>
        <w:t>перераб</w:t>
      </w:r>
      <w:proofErr w:type="spellEnd"/>
      <w:r w:rsidRPr="0081601E">
        <w:rPr>
          <w:color w:val="auto"/>
          <w:sz w:val="28"/>
          <w:szCs w:val="28"/>
        </w:rPr>
        <w:t xml:space="preserve">. и доп. — </w:t>
      </w:r>
      <w:proofErr w:type="spellStart"/>
      <w:r w:rsidRPr="0081601E">
        <w:rPr>
          <w:color w:val="auto"/>
          <w:sz w:val="28"/>
          <w:szCs w:val="28"/>
        </w:rPr>
        <w:t>Мос</w:t>
      </w:r>
      <w:proofErr w:type="gramStart"/>
      <w:r w:rsidRPr="0081601E">
        <w:rPr>
          <w:color w:val="auto"/>
          <w:sz w:val="28"/>
          <w:szCs w:val="28"/>
        </w:rPr>
        <w:t>к</w:t>
      </w:r>
      <w:proofErr w:type="spellEnd"/>
      <w:r w:rsidRPr="0081601E">
        <w:rPr>
          <w:color w:val="auto"/>
          <w:sz w:val="28"/>
          <w:szCs w:val="28"/>
        </w:rPr>
        <w:t>-</w:t>
      </w:r>
      <w:proofErr w:type="gramEnd"/>
      <w:r w:rsidRPr="0081601E">
        <w:rPr>
          <w:color w:val="auto"/>
          <w:sz w:val="28"/>
          <w:szCs w:val="28"/>
        </w:rPr>
        <w:t xml:space="preserve"> </w:t>
      </w:r>
      <w:proofErr w:type="spellStart"/>
      <w:r w:rsidRPr="0081601E">
        <w:rPr>
          <w:color w:val="auto"/>
          <w:sz w:val="28"/>
          <w:szCs w:val="28"/>
        </w:rPr>
        <w:t>ва</w:t>
      </w:r>
      <w:proofErr w:type="spellEnd"/>
      <w:r w:rsidRPr="0081601E">
        <w:rPr>
          <w:color w:val="auto"/>
          <w:sz w:val="28"/>
          <w:szCs w:val="28"/>
        </w:rPr>
        <w:t xml:space="preserve">: </w:t>
      </w:r>
      <w:proofErr w:type="spellStart"/>
      <w:r w:rsidRPr="0081601E">
        <w:rPr>
          <w:color w:val="auto"/>
          <w:sz w:val="28"/>
          <w:szCs w:val="28"/>
        </w:rPr>
        <w:t>Юрайт</w:t>
      </w:r>
      <w:proofErr w:type="spellEnd"/>
      <w:r w:rsidRPr="0081601E">
        <w:rPr>
          <w:color w:val="auto"/>
          <w:sz w:val="28"/>
          <w:szCs w:val="28"/>
        </w:rPr>
        <w:t xml:space="preserve">: [ИД </w:t>
      </w:r>
      <w:proofErr w:type="spellStart"/>
      <w:r w:rsidRPr="0081601E">
        <w:rPr>
          <w:color w:val="auto"/>
          <w:sz w:val="28"/>
          <w:szCs w:val="28"/>
        </w:rPr>
        <w:t>Юрайт</w:t>
      </w:r>
      <w:proofErr w:type="spellEnd"/>
      <w:r w:rsidRPr="0081601E">
        <w:rPr>
          <w:color w:val="auto"/>
          <w:sz w:val="28"/>
          <w:szCs w:val="28"/>
        </w:rPr>
        <w:t xml:space="preserve">], 2013. — 445 </w:t>
      </w:r>
      <w:proofErr w:type="gramStart"/>
      <w:r w:rsidRPr="0081601E">
        <w:rPr>
          <w:color w:val="auto"/>
          <w:sz w:val="28"/>
          <w:szCs w:val="28"/>
        </w:rPr>
        <w:t>с</w:t>
      </w:r>
      <w:proofErr w:type="gramEnd"/>
      <w:r w:rsidRPr="0081601E">
        <w:rPr>
          <w:color w:val="auto"/>
          <w:sz w:val="28"/>
          <w:szCs w:val="28"/>
        </w:rPr>
        <w:t xml:space="preserve">. </w:t>
      </w:r>
    </w:p>
    <w:p w:rsidR="00D132A4" w:rsidRPr="0081601E" w:rsidRDefault="00D132A4" w:rsidP="00D132A4">
      <w:pPr>
        <w:pStyle w:val="Default"/>
        <w:rPr>
          <w:color w:val="auto"/>
          <w:sz w:val="28"/>
          <w:szCs w:val="28"/>
        </w:rPr>
      </w:pPr>
      <w:r>
        <w:rPr>
          <w:color w:val="auto"/>
          <w:sz w:val="28"/>
          <w:szCs w:val="28"/>
        </w:rPr>
        <w:t xml:space="preserve">6. </w:t>
      </w:r>
      <w:r w:rsidRPr="0081601E">
        <w:rPr>
          <w:color w:val="auto"/>
          <w:sz w:val="28"/>
          <w:szCs w:val="28"/>
        </w:rPr>
        <w:t xml:space="preserve"> Законодательные дефиниции [Текст]</w:t>
      </w:r>
      <w:proofErr w:type="gramStart"/>
      <w:r w:rsidRPr="0081601E">
        <w:rPr>
          <w:color w:val="auto"/>
          <w:sz w:val="28"/>
          <w:szCs w:val="28"/>
        </w:rPr>
        <w:t xml:space="preserve"> :</w:t>
      </w:r>
      <w:proofErr w:type="gramEnd"/>
      <w:r w:rsidRPr="0081601E">
        <w:rPr>
          <w:color w:val="auto"/>
          <w:sz w:val="28"/>
          <w:szCs w:val="28"/>
        </w:rPr>
        <w:t xml:space="preserve"> энциклопедический словарь : [А - Я] / под ред. И. В. Рукавишниковой, И. Г. </w:t>
      </w:r>
      <w:proofErr w:type="spellStart"/>
      <w:r w:rsidRPr="0081601E">
        <w:rPr>
          <w:color w:val="auto"/>
          <w:sz w:val="28"/>
          <w:szCs w:val="28"/>
        </w:rPr>
        <w:t>Напалковой</w:t>
      </w:r>
      <w:proofErr w:type="spellEnd"/>
      <w:r w:rsidRPr="0081601E">
        <w:rPr>
          <w:color w:val="auto"/>
          <w:sz w:val="28"/>
          <w:szCs w:val="28"/>
        </w:rPr>
        <w:t>, Д. Е. Сухановой. — Москва: Норма: ИНФР</w:t>
      </w:r>
      <w:proofErr w:type="gramStart"/>
      <w:r w:rsidRPr="0081601E">
        <w:rPr>
          <w:color w:val="auto"/>
          <w:sz w:val="28"/>
          <w:szCs w:val="28"/>
        </w:rPr>
        <w:t>А-</w:t>
      </w:r>
      <w:proofErr w:type="gramEnd"/>
      <w:r w:rsidRPr="0081601E">
        <w:rPr>
          <w:color w:val="auto"/>
          <w:sz w:val="28"/>
          <w:szCs w:val="28"/>
        </w:rPr>
        <w:t xml:space="preserve"> М, 2013. — 671 с. </w:t>
      </w:r>
    </w:p>
    <w:p w:rsidR="00D132A4" w:rsidRDefault="00D132A4" w:rsidP="00D132A4">
      <w:pPr>
        <w:pStyle w:val="1"/>
        <w:tabs>
          <w:tab w:val="num" w:pos="0"/>
          <w:tab w:val="left" w:pos="284"/>
        </w:tabs>
        <w:spacing w:line="405" w:lineRule="atLeast"/>
        <w:ind w:firstLine="0"/>
        <w:rPr>
          <w:bCs/>
          <w:color w:val="993300"/>
          <w:sz w:val="28"/>
          <w:szCs w:val="28"/>
        </w:rPr>
      </w:pPr>
      <w:r>
        <w:rPr>
          <w:sz w:val="28"/>
          <w:szCs w:val="28"/>
        </w:rPr>
        <w:t xml:space="preserve">7. </w:t>
      </w:r>
      <w:proofErr w:type="spellStart"/>
      <w:r w:rsidRPr="0081601E">
        <w:rPr>
          <w:sz w:val="28"/>
          <w:szCs w:val="28"/>
        </w:rPr>
        <w:t>Леанович</w:t>
      </w:r>
      <w:proofErr w:type="spellEnd"/>
      <w:r w:rsidRPr="0081601E">
        <w:rPr>
          <w:sz w:val="28"/>
          <w:szCs w:val="28"/>
        </w:rPr>
        <w:t xml:space="preserve">, Е. Б. Международное частное право [Текст] : учебное пособие / Е. Б. </w:t>
      </w:r>
      <w:proofErr w:type="spellStart"/>
      <w:r w:rsidRPr="0081601E">
        <w:rPr>
          <w:sz w:val="28"/>
          <w:szCs w:val="28"/>
        </w:rPr>
        <w:t>Ле</w:t>
      </w:r>
      <w:proofErr w:type="gramStart"/>
      <w:r w:rsidRPr="0081601E">
        <w:rPr>
          <w:sz w:val="28"/>
          <w:szCs w:val="28"/>
        </w:rPr>
        <w:t>а</w:t>
      </w:r>
      <w:proofErr w:type="spellEnd"/>
      <w:r w:rsidRPr="0081601E">
        <w:rPr>
          <w:sz w:val="28"/>
          <w:szCs w:val="28"/>
        </w:rPr>
        <w:t>-</w:t>
      </w:r>
      <w:proofErr w:type="gramEnd"/>
      <w:r w:rsidRPr="0081601E">
        <w:rPr>
          <w:sz w:val="28"/>
          <w:szCs w:val="28"/>
        </w:rPr>
        <w:t xml:space="preserve"> </w:t>
      </w:r>
      <w:proofErr w:type="spellStart"/>
      <w:r w:rsidRPr="0081601E">
        <w:rPr>
          <w:sz w:val="28"/>
          <w:szCs w:val="28"/>
        </w:rPr>
        <w:t>нович</w:t>
      </w:r>
      <w:proofErr w:type="spellEnd"/>
      <w:r w:rsidRPr="0081601E">
        <w:rPr>
          <w:sz w:val="28"/>
          <w:szCs w:val="28"/>
        </w:rPr>
        <w:t xml:space="preserve">. — 4-е изд. — М.: </w:t>
      </w:r>
      <w:proofErr w:type="spellStart"/>
      <w:r w:rsidRPr="0081601E">
        <w:rPr>
          <w:sz w:val="28"/>
          <w:szCs w:val="28"/>
        </w:rPr>
        <w:t>Риор</w:t>
      </w:r>
      <w:proofErr w:type="spellEnd"/>
      <w:r w:rsidRPr="0081601E">
        <w:rPr>
          <w:sz w:val="28"/>
          <w:szCs w:val="28"/>
        </w:rPr>
        <w:t>, [2009]. — 187 с.</w:t>
      </w:r>
      <w:r>
        <w:rPr>
          <w:sz w:val="23"/>
          <w:szCs w:val="23"/>
        </w:rPr>
        <w:t xml:space="preserve"> </w:t>
      </w:r>
      <w:r w:rsidRPr="00952A22">
        <w:rPr>
          <w:bCs/>
          <w:color w:val="993300"/>
          <w:sz w:val="28"/>
          <w:szCs w:val="28"/>
        </w:rPr>
        <w:t xml:space="preserve"> </w:t>
      </w:r>
    </w:p>
    <w:p w:rsidR="00160DBC" w:rsidRPr="00D132A4" w:rsidRDefault="00160DBC" w:rsidP="00D132A4">
      <w:pPr>
        <w:spacing w:line="360" w:lineRule="auto"/>
        <w:jc w:val="both"/>
        <w:rPr>
          <w:sz w:val="28"/>
          <w:szCs w:val="28"/>
        </w:rPr>
      </w:pPr>
    </w:p>
    <w:p w:rsidR="00160DBC" w:rsidRPr="00160DBC" w:rsidRDefault="00160DBC" w:rsidP="00160DBC">
      <w:pPr>
        <w:pStyle w:val="a3"/>
        <w:spacing w:line="360" w:lineRule="auto"/>
        <w:jc w:val="both"/>
        <w:rPr>
          <w:rFonts w:ascii="Times New Roman" w:hAnsi="Times New Roman"/>
          <w:sz w:val="28"/>
          <w:szCs w:val="28"/>
        </w:rPr>
      </w:pPr>
    </w:p>
    <w:p w:rsidR="00160DBC" w:rsidRPr="00160DBC" w:rsidRDefault="00160DBC" w:rsidP="00160DBC">
      <w:pPr>
        <w:spacing w:line="360" w:lineRule="auto"/>
        <w:ind w:left="720"/>
        <w:jc w:val="both"/>
        <w:rPr>
          <w:sz w:val="28"/>
          <w:szCs w:val="28"/>
          <w:shd w:val="clear" w:color="auto" w:fill="FFFFFF"/>
        </w:rPr>
      </w:pPr>
    </w:p>
    <w:p w:rsidR="00160DBC" w:rsidRPr="00160DBC" w:rsidRDefault="00160DBC" w:rsidP="00F004FD">
      <w:pPr>
        <w:jc w:val="both"/>
      </w:pPr>
    </w:p>
    <w:p w:rsidR="00160DBC" w:rsidRPr="00160DBC" w:rsidRDefault="00160DBC" w:rsidP="00F004FD">
      <w:pPr>
        <w:jc w:val="both"/>
      </w:pPr>
    </w:p>
    <w:p w:rsidR="00F004FD" w:rsidRPr="00160DBC" w:rsidRDefault="00F004FD" w:rsidP="00F004FD">
      <w:pPr>
        <w:jc w:val="both"/>
        <w:rPr>
          <w:rFonts w:ascii="Verdana" w:hAnsi="Verdana"/>
          <w:sz w:val="21"/>
          <w:szCs w:val="21"/>
        </w:rPr>
      </w:pPr>
    </w:p>
    <w:p w:rsidR="00BE0F62" w:rsidRPr="00160DBC" w:rsidRDefault="00BE0F62" w:rsidP="008C4A11">
      <w:pPr>
        <w:spacing w:line="360" w:lineRule="auto"/>
        <w:jc w:val="center"/>
        <w:rPr>
          <w:b/>
          <w:sz w:val="28"/>
          <w:szCs w:val="28"/>
        </w:rPr>
      </w:pPr>
    </w:p>
    <w:p w:rsidR="004E2569" w:rsidRPr="00160DBC" w:rsidRDefault="004E2569" w:rsidP="008C4A11">
      <w:pPr>
        <w:spacing w:line="360" w:lineRule="auto"/>
        <w:jc w:val="center"/>
        <w:rPr>
          <w:b/>
          <w:sz w:val="28"/>
          <w:szCs w:val="28"/>
        </w:rPr>
      </w:pPr>
    </w:p>
    <w:p w:rsidR="008C4A11" w:rsidRPr="00160DBC" w:rsidRDefault="008C4A11" w:rsidP="0010338F">
      <w:pPr>
        <w:spacing w:line="360" w:lineRule="auto"/>
        <w:ind w:firstLine="709"/>
        <w:jc w:val="both"/>
        <w:rPr>
          <w:sz w:val="28"/>
          <w:szCs w:val="28"/>
          <w:shd w:val="clear" w:color="auto" w:fill="FFFFFF"/>
        </w:rPr>
      </w:pPr>
    </w:p>
    <w:sectPr w:rsidR="008C4A11" w:rsidRPr="00160DBC" w:rsidSect="00805C19">
      <w:headerReference w:type="default" r:id="rId7"/>
      <w:pgSz w:w="11906" w:h="16838"/>
      <w:pgMar w:top="1134" w:right="850" w:bottom="1134" w:left="1701" w:header="567" w:footer="567"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4F9" w:rsidRDefault="00DF14F9" w:rsidP="00805C19">
      <w:r>
        <w:separator/>
      </w:r>
    </w:p>
  </w:endnote>
  <w:endnote w:type="continuationSeparator" w:id="0">
    <w:p w:rsidR="00DF14F9" w:rsidRDefault="00DF14F9" w:rsidP="00805C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4F9" w:rsidRDefault="00DF14F9" w:rsidP="00805C19">
      <w:r>
        <w:separator/>
      </w:r>
    </w:p>
  </w:footnote>
  <w:footnote w:type="continuationSeparator" w:id="0">
    <w:p w:rsidR="00DF14F9" w:rsidRDefault="00DF14F9" w:rsidP="00805C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14235"/>
    </w:sdtPr>
    <w:sdtContent>
      <w:p w:rsidR="00D07A5B" w:rsidRDefault="00F76B45" w:rsidP="00805C19">
        <w:pPr>
          <w:pStyle w:val="a8"/>
          <w:jc w:val="center"/>
        </w:pPr>
        <w:fldSimple w:instr=" PAGE   \* MERGEFORMAT ">
          <w:r w:rsidR="00D132A4">
            <w:rPr>
              <w:noProof/>
            </w:rPr>
            <w:t>1</w:t>
          </w:r>
        </w:fldSimple>
      </w:p>
    </w:sdtContent>
  </w:sdt>
  <w:p w:rsidR="00D07A5B" w:rsidRDefault="00D07A5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22E4271"/>
    <w:multiLevelType w:val="hybridMultilevel"/>
    <w:tmpl w:val="C85ADED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5216EF8"/>
    <w:multiLevelType w:val="hybridMultilevel"/>
    <w:tmpl w:val="E1A05F7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7BD0E6E"/>
    <w:multiLevelType w:val="hybridMultilevel"/>
    <w:tmpl w:val="179AD2B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FC40996"/>
    <w:multiLevelType w:val="hybridMultilevel"/>
    <w:tmpl w:val="14A4367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2755217"/>
    <w:multiLevelType w:val="hybridMultilevel"/>
    <w:tmpl w:val="E18093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D746D6"/>
    <w:multiLevelType w:val="hybridMultilevel"/>
    <w:tmpl w:val="580ADC2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51B71C4"/>
    <w:multiLevelType w:val="hybridMultilevel"/>
    <w:tmpl w:val="6E30843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5C900DE"/>
    <w:multiLevelType w:val="hybridMultilevel"/>
    <w:tmpl w:val="7CC2C0D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7E14278"/>
    <w:multiLevelType w:val="hybridMultilevel"/>
    <w:tmpl w:val="3E82678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D4F28CE"/>
    <w:multiLevelType w:val="hybridMultilevel"/>
    <w:tmpl w:val="D1925BA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FAE685C"/>
    <w:multiLevelType w:val="hybridMultilevel"/>
    <w:tmpl w:val="70F86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ED4849"/>
    <w:multiLevelType w:val="multilevel"/>
    <w:tmpl w:val="9DA07B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7E927A6"/>
    <w:multiLevelType w:val="hybridMultilevel"/>
    <w:tmpl w:val="3FFE46C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3320B2F"/>
    <w:multiLevelType w:val="hybridMultilevel"/>
    <w:tmpl w:val="874252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F921A2"/>
    <w:multiLevelType w:val="hybridMultilevel"/>
    <w:tmpl w:val="7EBA2B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4F0638"/>
    <w:multiLevelType w:val="hybridMultilevel"/>
    <w:tmpl w:val="4FB412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050273C"/>
    <w:multiLevelType w:val="hybridMultilevel"/>
    <w:tmpl w:val="36F2621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5B175E2"/>
    <w:multiLevelType w:val="hybridMultilevel"/>
    <w:tmpl w:val="D65E4E6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AF51227"/>
    <w:multiLevelType w:val="hybridMultilevel"/>
    <w:tmpl w:val="113A36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193528C"/>
    <w:multiLevelType w:val="hybridMultilevel"/>
    <w:tmpl w:val="C302C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7A703A7"/>
    <w:multiLevelType w:val="hybridMultilevel"/>
    <w:tmpl w:val="DA64A7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C3F439F"/>
    <w:multiLevelType w:val="hybridMultilevel"/>
    <w:tmpl w:val="2C6EDF22"/>
    <w:lvl w:ilvl="0" w:tplc="9D26581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6"/>
  </w:num>
  <w:num w:numId="3">
    <w:abstractNumId w:val="7"/>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2"/>
  </w:num>
  <w:num w:numId="8">
    <w:abstractNumId w:val="6"/>
  </w:num>
  <w:num w:numId="9">
    <w:abstractNumId w:val="11"/>
  </w:num>
  <w:num w:numId="10">
    <w:abstractNumId w:val="12"/>
  </w:num>
  <w:num w:numId="11">
    <w:abstractNumId w:val="19"/>
  </w:num>
  <w:num w:numId="12">
    <w:abstractNumId w:val="3"/>
  </w:num>
  <w:num w:numId="13">
    <w:abstractNumId w:val="10"/>
  </w:num>
  <w:num w:numId="14">
    <w:abstractNumId w:val="4"/>
  </w:num>
  <w:num w:numId="15">
    <w:abstractNumId w:val="15"/>
  </w:num>
  <w:num w:numId="16">
    <w:abstractNumId w:val="20"/>
  </w:num>
  <w:num w:numId="17">
    <w:abstractNumId w:val="9"/>
  </w:num>
  <w:num w:numId="18">
    <w:abstractNumId w:val="5"/>
  </w:num>
  <w:num w:numId="19">
    <w:abstractNumId w:val="8"/>
  </w:num>
  <w:num w:numId="20">
    <w:abstractNumId w:val="18"/>
  </w:num>
  <w:num w:numId="21">
    <w:abstractNumId w:val="13"/>
  </w:num>
  <w:num w:numId="22">
    <w:abstractNumId w:val="23"/>
  </w:num>
  <w:num w:numId="23">
    <w:abstractNumId w:val="17"/>
  </w:num>
  <w:num w:numId="24">
    <w:abstractNumId w:val="22"/>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24BB7"/>
    <w:rsid w:val="00010863"/>
    <w:rsid w:val="0007008D"/>
    <w:rsid w:val="0010338F"/>
    <w:rsid w:val="00106707"/>
    <w:rsid w:val="00140C55"/>
    <w:rsid w:val="00142534"/>
    <w:rsid w:val="00160DBC"/>
    <w:rsid w:val="00216AAE"/>
    <w:rsid w:val="002212E3"/>
    <w:rsid w:val="002C0F6D"/>
    <w:rsid w:val="002D2F99"/>
    <w:rsid w:val="0033006C"/>
    <w:rsid w:val="00345674"/>
    <w:rsid w:val="003723C9"/>
    <w:rsid w:val="00397C26"/>
    <w:rsid w:val="003A1D3F"/>
    <w:rsid w:val="003A45D9"/>
    <w:rsid w:val="003A7D93"/>
    <w:rsid w:val="003E41CA"/>
    <w:rsid w:val="004539CF"/>
    <w:rsid w:val="004C3A7D"/>
    <w:rsid w:val="004C6DF7"/>
    <w:rsid w:val="004C72B0"/>
    <w:rsid w:val="004E2569"/>
    <w:rsid w:val="004E6D45"/>
    <w:rsid w:val="004F09D2"/>
    <w:rsid w:val="005773E2"/>
    <w:rsid w:val="005871E9"/>
    <w:rsid w:val="005B72A5"/>
    <w:rsid w:val="0060266F"/>
    <w:rsid w:val="00603E80"/>
    <w:rsid w:val="0061339D"/>
    <w:rsid w:val="0068192F"/>
    <w:rsid w:val="0068519D"/>
    <w:rsid w:val="006E73A6"/>
    <w:rsid w:val="007324C6"/>
    <w:rsid w:val="007341BB"/>
    <w:rsid w:val="0076181D"/>
    <w:rsid w:val="0077741C"/>
    <w:rsid w:val="007A3030"/>
    <w:rsid w:val="007A7E84"/>
    <w:rsid w:val="00805C19"/>
    <w:rsid w:val="00816B97"/>
    <w:rsid w:val="0083149A"/>
    <w:rsid w:val="00841455"/>
    <w:rsid w:val="00882DD5"/>
    <w:rsid w:val="008A4E09"/>
    <w:rsid w:val="008C4A11"/>
    <w:rsid w:val="008F4F92"/>
    <w:rsid w:val="0091203B"/>
    <w:rsid w:val="00997565"/>
    <w:rsid w:val="00A117EB"/>
    <w:rsid w:val="00A13618"/>
    <w:rsid w:val="00A24BB7"/>
    <w:rsid w:val="00A5044E"/>
    <w:rsid w:val="00A50600"/>
    <w:rsid w:val="00A66041"/>
    <w:rsid w:val="00A772A7"/>
    <w:rsid w:val="00AC2973"/>
    <w:rsid w:val="00AD5E92"/>
    <w:rsid w:val="00B334C8"/>
    <w:rsid w:val="00B42BF2"/>
    <w:rsid w:val="00B87AF7"/>
    <w:rsid w:val="00BC13A5"/>
    <w:rsid w:val="00BC5B26"/>
    <w:rsid w:val="00BE0F62"/>
    <w:rsid w:val="00C23B42"/>
    <w:rsid w:val="00C44292"/>
    <w:rsid w:val="00C55277"/>
    <w:rsid w:val="00C829ED"/>
    <w:rsid w:val="00CD062E"/>
    <w:rsid w:val="00CF63AA"/>
    <w:rsid w:val="00CF6B15"/>
    <w:rsid w:val="00D04EF8"/>
    <w:rsid w:val="00D07A5B"/>
    <w:rsid w:val="00D132A4"/>
    <w:rsid w:val="00D41FE6"/>
    <w:rsid w:val="00D5618C"/>
    <w:rsid w:val="00D86356"/>
    <w:rsid w:val="00DC0F90"/>
    <w:rsid w:val="00DE728E"/>
    <w:rsid w:val="00DF14F9"/>
    <w:rsid w:val="00E427B3"/>
    <w:rsid w:val="00EC30E2"/>
    <w:rsid w:val="00ED773B"/>
    <w:rsid w:val="00F004FD"/>
    <w:rsid w:val="00F076A9"/>
    <w:rsid w:val="00F10C55"/>
    <w:rsid w:val="00F10C66"/>
    <w:rsid w:val="00F743BE"/>
    <w:rsid w:val="00F76B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B9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03E80"/>
    <w:pPr>
      <w:keepNext/>
      <w:suppressAutoHyphens/>
      <w:autoSpaceDE w:val="0"/>
      <w:ind w:firstLine="284"/>
      <w:outlineLvl w:val="0"/>
    </w:pPr>
    <w:rPr>
      <w:rFonts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4BB7"/>
    <w:pPr>
      <w:spacing w:after="200" w:line="276" w:lineRule="auto"/>
      <w:ind w:left="720"/>
      <w:contextualSpacing/>
    </w:pPr>
    <w:rPr>
      <w:rFonts w:ascii="Calibri" w:eastAsia="Calibri" w:hAnsi="Calibri"/>
      <w:sz w:val="22"/>
      <w:szCs w:val="22"/>
      <w:lang w:eastAsia="en-US"/>
    </w:rPr>
  </w:style>
  <w:style w:type="character" w:customStyle="1" w:styleId="submenu-table">
    <w:name w:val="submenu-table"/>
    <w:basedOn w:val="a0"/>
    <w:rsid w:val="00B42BF2"/>
  </w:style>
  <w:style w:type="character" w:customStyle="1" w:styleId="butback">
    <w:name w:val="butback"/>
    <w:basedOn w:val="a0"/>
    <w:rsid w:val="00B42BF2"/>
  </w:style>
  <w:style w:type="character" w:customStyle="1" w:styleId="apple-converted-space">
    <w:name w:val="apple-converted-space"/>
    <w:basedOn w:val="a0"/>
    <w:rsid w:val="00B42BF2"/>
  </w:style>
  <w:style w:type="character" w:customStyle="1" w:styleId="10">
    <w:name w:val="Заголовок 1 Знак"/>
    <w:basedOn w:val="a0"/>
    <w:link w:val="1"/>
    <w:rsid w:val="00603E80"/>
    <w:rPr>
      <w:rFonts w:ascii="Times New Roman" w:eastAsia="Times New Roman" w:hAnsi="Times New Roman" w:cs="Calibri"/>
      <w:sz w:val="24"/>
      <w:szCs w:val="24"/>
      <w:lang w:eastAsia="ar-SA"/>
    </w:rPr>
  </w:style>
  <w:style w:type="paragraph" w:styleId="a4">
    <w:name w:val="footnote text"/>
    <w:basedOn w:val="a"/>
    <w:link w:val="a5"/>
    <w:rsid w:val="00603E80"/>
    <w:pPr>
      <w:suppressAutoHyphens/>
      <w:spacing w:after="200" w:line="276" w:lineRule="auto"/>
    </w:pPr>
    <w:rPr>
      <w:rFonts w:ascii="Calibri" w:eastAsia="Calibri" w:hAnsi="Calibri" w:cs="Calibri"/>
      <w:sz w:val="20"/>
      <w:szCs w:val="20"/>
      <w:lang w:eastAsia="ar-SA"/>
    </w:rPr>
  </w:style>
  <w:style w:type="character" w:customStyle="1" w:styleId="a5">
    <w:name w:val="Текст сноски Знак"/>
    <w:basedOn w:val="a0"/>
    <w:link w:val="a4"/>
    <w:rsid w:val="00603E80"/>
    <w:rPr>
      <w:rFonts w:ascii="Calibri" w:eastAsia="Calibri" w:hAnsi="Calibri" w:cs="Calibri"/>
      <w:sz w:val="20"/>
      <w:szCs w:val="20"/>
      <w:lang w:eastAsia="ar-SA"/>
    </w:rPr>
  </w:style>
  <w:style w:type="paragraph" w:styleId="a6">
    <w:name w:val="Balloon Text"/>
    <w:basedOn w:val="a"/>
    <w:link w:val="a7"/>
    <w:uiPriority w:val="99"/>
    <w:semiHidden/>
    <w:unhideWhenUsed/>
    <w:rsid w:val="00F743BE"/>
    <w:rPr>
      <w:rFonts w:ascii="Tahoma" w:hAnsi="Tahoma" w:cs="Tahoma"/>
      <w:sz w:val="16"/>
      <w:szCs w:val="16"/>
    </w:rPr>
  </w:style>
  <w:style w:type="character" w:customStyle="1" w:styleId="a7">
    <w:name w:val="Текст выноски Знак"/>
    <w:basedOn w:val="a0"/>
    <w:link w:val="a6"/>
    <w:uiPriority w:val="99"/>
    <w:semiHidden/>
    <w:rsid w:val="00F743BE"/>
    <w:rPr>
      <w:rFonts w:ascii="Tahoma" w:eastAsia="Times New Roman" w:hAnsi="Tahoma" w:cs="Tahoma"/>
      <w:sz w:val="16"/>
      <w:szCs w:val="16"/>
      <w:lang w:eastAsia="ru-RU"/>
    </w:rPr>
  </w:style>
  <w:style w:type="paragraph" w:styleId="a8">
    <w:name w:val="header"/>
    <w:basedOn w:val="a"/>
    <w:link w:val="a9"/>
    <w:uiPriority w:val="99"/>
    <w:unhideWhenUsed/>
    <w:rsid w:val="00805C19"/>
    <w:pPr>
      <w:tabs>
        <w:tab w:val="center" w:pos="4677"/>
        <w:tab w:val="right" w:pos="9355"/>
      </w:tabs>
    </w:pPr>
  </w:style>
  <w:style w:type="character" w:customStyle="1" w:styleId="a9">
    <w:name w:val="Верхний колонтитул Знак"/>
    <w:basedOn w:val="a0"/>
    <w:link w:val="a8"/>
    <w:uiPriority w:val="99"/>
    <w:rsid w:val="00805C19"/>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805C19"/>
    <w:pPr>
      <w:tabs>
        <w:tab w:val="center" w:pos="4677"/>
        <w:tab w:val="right" w:pos="9355"/>
      </w:tabs>
    </w:pPr>
  </w:style>
  <w:style w:type="character" w:customStyle="1" w:styleId="ab">
    <w:name w:val="Нижний колонтитул Знак"/>
    <w:basedOn w:val="a0"/>
    <w:link w:val="aa"/>
    <w:uiPriority w:val="99"/>
    <w:semiHidden/>
    <w:rsid w:val="00805C19"/>
    <w:rPr>
      <w:rFonts w:ascii="Times New Roman" w:eastAsia="Times New Roman" w:hAnsi="Times New Roman" w:cs="Times New Roman"/>
      <w:sz w:val="24"/>
      <w:szCs w:val="24"/>
      <w:lang w:eastAsia="ru-RU"/>
    </w:rPr>
  </w:style>
  <w:style w:type="character" w:styleId="ac">
    <w:name w:val="Strong"/>
    <w:basedOn w:val="a0"/>
    <w:uiPriority w:val="22"/>
    <w:qFormat/>
    <w:rsid w:val="00D07A5B"/>
    <w:rPr>
      <w:b/>
      <w:bCs/>
    </w:rPr>
  </w:style>
  <w:style w:type="table" w:styleId="ad">
    <w:name w:val="Table Grid"/>
    <w:basedOn w:val="a1"/>
    <w:uiPriority w:val="59"/>
    <w:rsid w:val="00216A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E41CA"/>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B9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03E80"/>
    <w:pPr>
      <w:keepNext/>
      <w:suppressAutoHyphens/>
      <w:autoSpaceDE w:val="0"/>
      <w:ind w:firstLine="284"/>
      <w:outlineLvl w:val="0"/>
    </w:pPr>
    <w:rPr>
      <w:rFonts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4BB7"/>
    <w:pPr>
      <w:spacing w:after="200" w:line="276" w:lineRule="auto"/>
      <w:ind w:left="720"/>
      <w:contextualSpacing/>
    </w:pPr>
    <w:rPr>
      <w:rFonts w:ascii="Calibri" w:eastAsia="Calibri" w:hAnsi="Calibri"/>
      <w:sz w:val="22"/>
      <w:szCs w:val="22"/>
      <w:lang w:eastAsia="en-US"/>
    </w:rPr>
  </w:style>
  <w:style w:type="character" w:customStyle="1" w:styleId="submenu-table">
    <w:name w:val="submenu-table"/>
    <w:basedOn w:val="a0"/>
    <w:rsid w:val="00B42BF2"/>
  </w:style>
  <w:style w:type="character" w:customStyle="1" w:styleId="butback">
    <w:name w:val="butback"/>
    <w:basedOn w:val="a0"/>
    <w:rsid w:val="00B42BF2"/>
  </w:style>
  <w:style w:type="character" w:customStyle="1" w:styleId="apple-converted-space">
    <w:name w:val="apple-converted-space"/>
    <w:basedOn w:val="a0"/>
    <w:rsid w:val="00B42BF2"/>
  </w:style>
  <w:style w:type="character" w:customStyle="1" w:styleId="10">
    <w:name w:val="Заголовок 1 Знак"/>
    <w:basedOn w:val="a0"/>
    <w:link w:val="1"/>
    <w:rsid w:val="00603E80"/>
    <w:rPr>
      <w:rFonts w:ascii="Times New Roman" w:eastAsia="Times New Roman" w:hAnsi="Times New Roman" w:cs="Calibri"/>
      <w:sz w:val="24"/>
      <w:szCs w:val="24"/>
      <w:lang w:eastAsia="ar-SA"/>
    </w:rPr>
  </w:style>
  <w:style w:type="paragraph" w:styleId="a4">
    <w:name w:val="footnote text"/>
    <w:basedOn w:val="a"/>
    <w:link w:val="a5"/>
    <w:rsid w:val="00603E80"/>
    <w:pPr>
      <w:suppressAutoHyphens/>
      <w:spacing w:after="200" w:line="276" w:lineRule="auto"/>
    </w:pPr>
    <w:rPr>
      <w:rFonts w:ascii="Calibri" w:eastAsia="Calibri" w:hAnsi="Calibri" w:cs="Calibri"/>
      <w:sz w:val="20"/>
      <w:szCs w:val="20"/>
      <w:lang w:eastAsia="ar-SA"/>
    </w:rPr>
  </w:style>
  <w:style w:type="character" w:customStyle="1" w:styleId="a5">
    <w:name w:val="Текст сноски Знак"/>
    <w:basedOn w:val="a0"/>
    <w:link w:val="a4"/>
    <w:rsid w:val="00603E80"/>
    <w:rPr>
      <w:rFonts w:ascii="Calibri" w:eastAsia="Calibri" w:hAnsi="Calibri" w:cs="Calibri"/>
      <w:sz w:val="20"/>
      <w:szCs w:val="20"/>
      <w:lang w:eastAsia="ar-SA"/>
    </w:rPr>
  </w:style>
  <w:style w:type="paragraph" w:styleId="a6">
    <w:name w:val="Balloon Text"/>
    <w:basedOn w:val="a"/>
    <w:link w:val="a7"/>
    <w:uiPriority w:val="99"/>
    <w:semiHidden/>
    <w:unhideWhenUsed/>
    <w:rsid w:val="00F743BE"/>
    <w:rPr>
      <w:rFonts w:ascii="Tahoma" w:hAnsi="Tahoma" w:cs="Tahoma"/>
      <w:sz w:val="16"/>
      <w:szCs w:val="16"/>
    </w:rPr>
  </w:style>
  <w:style w:type="character" w:customStyle="1" w:styleId="a7">
    <w:name w:val="Текст выноски Знак"/>
    <w:basedOn w:val="a0"/>
    <w:link w:val="a6"/>
    <w:uiPriority w:val="99"/>
    <w:semiHidden/>
    <w:rsid w:val="00F743B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887644632">
      <w:bodyDiv w:val="1"/>
      <w:marLeft w:val="0"/>
      <w:marRight w:val="0"/>
      <w:marTop w:val="0"/>
      <w:marBottom w:val="0"/>
      <w:divBdr>
        <w:top w:val="none" w:sz="0" w:space="0" w:color="auto"/>
        <w:left w:val="none" w:sz="0" w:space="0" w:color="auto"/>
        <w:bottom w:val="none" w:sz="0" w:space="0" w:color="auto"/>
        <w:right w:val="none" w:sz="0" w:space="0" w:color="auto"/>
      </w:divBdr>
    </w:div>
    <w:div w:id="197113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1739</Words>
  <Characters>9916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Вовка</dc:creator>
  <cp:lastModifiedBy>admin</cp:lastModifiedBy>
  <cp:revision>3</cp:revision>
  <cp:lastPrinted>2014-11-24T08:40:00Z</cp:lastPrinted>
  <dcterms:created xsi:type="dcterms:W3CDTF">2020-02-25T12:22:00Z</dcterms:created>
  <dcterms:modified xsi:type="dcterms:W3CDTF">2020-03-12T03:41:00Z</dcterms:modified>
</cp:coreProperties>
</file>