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357269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Любова</w:t>
      </w:r>
      <w:proofErr w:type="spellEnd"/>
      <w:r>
        <w:rPr>
          <w:color w:val="0033CC"/>
          <w:sz w:val="32"/>
          <w:szCs w:val="32"/>
        </w:rPr>
        <w:t xml:space="preserve"> Светлана Геннадьевна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35726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урока по теме </w:t>
      </w:r>
      <w:r w:rsidR="009E4C4C">
        <w:rPr>
          <w:bCs w:val="0"/>
          <w:color w:val="0033CC"/>
          <w:sz w:val="28"/>
          <w:szCs w:val="28"/>
        </w:rPr>
        <w:t>«</w:t>
      </w:r>
      <w:r w:rsidR="00357269">
        <w:rPr>
          <w:bCs w:val="0"/>
          <w:color w:val="0033CC"/>
          <w:sz w:val="28"/>
          <w:szCs w:val="28"/>
        </w:rPr>
        <w:t xml:space="preserve">Художественный мир О.Мандельштама («Мы </w:t>
      </w:r>
      <w:proofErr w:type="gramStart"/>
      <w:r w:rsidR="00357269">
        <w:rPr>
          <w:bCs w:val="0"/>
          <w:color w:val="0033CC"/>
          <w:sz w:val="28"/>
          <w:szCs w:val="28"/>
        </w:rPr>
        <w:t>живем под собою не чуя</w:t>
      </w:r>
      <w:proofErr w:type="gramEnd"/>
      <w:r w:rsidR="00357269">
        <w:rPr>
          <w:bCs w:val="0"/>
          <w:color w:val="0033CC"/>
          <w:sz w:val="28"/>
          <w:szCs w:val="28"/>
        </w:rPr>
        <w:t xml:space="preserve"> страны…») 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D46D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D46DB"/>
    <w:rsid w:val="002156B9"/>
    <w:rsid w:val="00224CCD"/>
    <w:rsid w:val="00255CE8"/>
    <w:rsid w:val="00264D1E"/>
    <w:rsid w:val="002666AD"/>
    <w:rsid w:val="002A3145"/>
    <w:rsid w:val="002B254A"/>
    <w:rsid w:val="002B58B2"/>
    <w:rsid w:val="002E5138"/>
    <w:rsid w:val="003212E5"/>
    <w:rsid w:val="00357269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16C9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42</cp:revision>
  <dcterms:created xsi:type="dcterms:W3CDTF">2017-05-15T06:56:00Z</dcterms:created>
  <dcterms:modified xsi:type="dcterms:W3CDTF">2019-05-26T14:26:00Z</dcterms:modified>
</cp:coreProperties>
</file>