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профессиональных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CB505D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CB505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Награждается</w:t>
      </w:r>
    </w:p>
    <w:p w:rsidR="00B732A9" w:rsidRPr="009A1935" w:rsidRDefault="005C50C6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Ткачева Нина Павловна</w:t>
      </w:r>
      <w:r w:rsidR="00CB505D">
        <w:rPr>
          <w:color w:val="0033CC"/>
        </w:rPr>
        <w:t>,</w:t>
      </w:r>
    </w:p>
    <w:p w:rsidR="00983254" w:rsidRPr="00036159" w:rsidRDefault="00CB505D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занявшая 3 место</w:t>
      </w:r>
      <w:r w:rsidR="00983254" w:rsidRPr="00036159">
        <w:rPr>
          <w:bCs w:val="0"/>
          <w:color w:val="0033CC"/>
          <w:sz w:val="28"/>
          <w:szCs w:val="28"/>
        </w:rPr>
        <w:t xml:space="preserve"> в общероссийском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>заочном конкурсе</w:t>
      </w:r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>ации «Лучшая разработка урока производственного обучения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A06C7" w:rsidRPr="00036159" w:rsidRDefault="00B65D95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разработкой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 урока-игры  «Делу время – потехе час»</w:t>
      </w:r>
      <w:r w:rsidR="00223BCE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Курдюмов</w:t>
      </w: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CB505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C781B"/>
    <w:rsid w:val="000D03AF"/>
    <w:rsid w:val="000F2EE1"/>
    <w:rsid w:val="00102EEF"/>
    <w:rsid w:val="00126CD5"/>
    <w:rsid w:val="0018247C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57CFC"/>
    <w:rsid w:val="006768F6"/>
    <w:rsid w:val="006A657D"/>
    <w:rsid w:val="006B6715"/>
    <w:rsid w:val="006C186F"/>
    <w:rsid w:val="006D08E3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913ECB"/>
    <w:rsid w:val="00924B75"/>
    <w:rsid w:val="0093473F"/>
    <w:rsid w:val="00956CB8"/>
    <w:rsid w:val="00962D60"/>
    <w:rsid w:val="00983254"/>
    <w:rsid w:val="00996EE4"/>
    <w:rsid w:val="009A06C7"/>
    <w:rsid w:val="009A1935"/>
    <w:rsid w:val="009D32F4"/>
    <w:rsid w:val="009D3412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505D"/>
    <w:rsid w:val="00CB71C7"/>
    <w:rsid w:val="00CE400B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61</cp:revision>
  <dcterms:created xsi:type="dcterms:W3CDTF">2017-05-15T06:56:00Z</dcterms:created>
  <dcterms:modified xsi:type="dcterms:W3CDTF">2018-04-23T10:49:00Z</dcterms:modified>
</cp:coreProperties>
</file>